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1D" w:rsidRDefault="002D641D" w:rsidP="002D641D">
      <w:pPr>
        <w:rPr>
          <w:szCs w:val="24"/>
        </w:rPr>
      </w:pPr>
      <w:r>
        <w:rPr>
          <w:szCs w:val="24"/>
        </w:rPr>
        <w:t xml:space="preserve">     </w:t>
      </w:r>
      <w:r w:rsidRPr="00FC1D2B">
        <w:rPr>
          <w:szCs w:val="24"/>
        </w:rPr>
        <w:t>Komenda Powiatowa</w:t>
      </w:r>
      <w:r>
        <w:rPr>
          <w:szCs w:val="24"/>
        </w:rPr>
        <w:t xml:space="preserve">                                                                            Myszków 2012-03-20</w:t>
      </w:r>
    </w:p>
    <w:p w:rsidR="002D641D" w:rsidRPr="00FC1D2B" w:rsidRDefault="002D641D" w:rsidP="002D641D">
      <w:pPr>
        <w:rPr>
          <w:szCs w:val="24"/>
        </w:rPr>
      </w:pPr>
      <w:r w:rsidRPr="00FC1D2B">
        <w:rPr>
          <w:szCs w:val="24"/>
        </w:rPr>
        <w:t>Państwowej Straży Pożarnej</w:t>
      </w:r>
    </w:p>
    <w:p w:rsidR="002D641D" w:rsidRDefault="002D641D" w:rsidP="002D641D">
      <w:pPr>
        <w:rPr>
          <w:szCs w:val="24"/>
        </w:rPr>
      </w:pPr>
      <w:r>
        <w:rPr>
          <w:szCs w:val="24"/>
        </w:rPr>
        <w:t xml:space="preserve">         w </w:t>
      </w:r>
      <w:r w:rsidRPr="00FC1D2B">
        <w:rPr>
          <w:szCs w:val="24"/>
        </w:rPr>
        <w:t>Myszkowie</w:t>
      </w:r>
    </w:p>
    <w:p w:rsidR="002D641D" w:rsidRDefault="002D641D" w:rsidP="002D641D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2D641D" w:rsidRDefault="00941C2C" w:rsidP="002D641D">
      <w:pPr>
        <w:rPr>
          <w:szCs w:val="24"/>
        </w:rPr>
      </w:pPr>
      <w:r>
        <w:rPr>
          <w:szCs w:val="24"/>
        </w:rPr>
        <w:t xml:space="preserve"> </w:t>
      </w:r>
    </w:p>
    <w:p w:rsidR="00941C2C" w:rsidRDefault="00941C2C" w:rsidP="002D641D">
      <w:pPr>
        <w:rPr>
          <w:szCs w:val="24"/>
        </w:rPr>
      </w:pPr>
    </w:p>
    <w:p w:rsidR="00941C2C" w:rsidRPr="00941C2C" w:rsidRDefault="00941C2C" w:rsidP="002D641D">
      <w:pPr>
        <w:rPr>
          <w:b/>
          <w:szCs w:val="24"/>
        </w:rPr>
      </w:pPr>
      <w:r w:rsidRPr="00941C2C">
        <w:rPr>
          <w:b/>
          <w:szCs w:val="24"/>
        </w:rPr>
        <w:t>Informacja dot. pożarów traw</w:t>
      </w:r>
      <w:r>
        <w:rPr>
          <w:b/>
          <w:szCs w:val="24"/>
        </w:rPr>
        <w:t xml:space="preserve"> za okres 13-20 marca br.</w:t>
      </w:r>
      <w:bookmarkStart w:id="0" w:name="_GoBack"/>
      <w:bookmarkEnd w:id="0"/>
    </w:p>
    <w:p w:rsidR="002D641D" w:rsidRDefault="002D641D" w:rsidP="002D641D">
      <w:pPr>
        <w:rPr>
          <w:szCs w:val="24"/>
        </w:rPr>
      </w:pPr>
    </w:p>
    <w:p w:rsidR="002D641D" w:rsidRPr="006E3D9F" w:rsidRDefault="002D641D" w:rsidP="002D641D">
      <w:pPr>
        <w:rPr>
          <w:szCs w:val="24"/>
        </w:rPr>
      </w:pPr>
    </w:p>
    <w:p w:rsidR="002D641D" w:rsidRDefault="00941C2C" w:rsidP="00941C2C">
      <w:pPr>
        <w:jc w:val="both"/>
      </w:pPr>
      <w:r>
        <w:t xml:space="preserve">          </w:t>
      </w:r>
      <w:r w:rsidR="002D641D">
        <w:t xml:space="preserve">W minionym tygodniu strażacy powiatu myszkowskiego wyjeżdżali do 92 pożarów traw na nieużytkach i łąkach.  Zaangażowanych w akcję gaśniczą zostało 185 zastępów straży pożarnych. Do tego typu zdarzeń dochodziło w każdej z gmin powiatu, najczęściej jednak w Koziegłowach (49 pożarów, udział w akcji 113 zastępów), Poraju (18 pożarów, udział w akcji 29 zastępów), Myszkowie (14 pożary, udział w akcji 24 zastępów). Duża liczba interwencji stanowi dla straży pożarnych znaczny wysiłek organizacyjny jak również finansowy, którego skutki poniosą samorządy gmin oraz budżet państwa.    </w:t>
      </w:r>
    </w:p>
    <w:p w:rsidR="002D641D" w:rsidRDefault="002D641D" w:rsidP="00941C2C">
      <w:pPr>
        <w:jc w:val="both"/>
      </w:pPr>
      <w:r>
        <w:t xml:space="preserve">          Większość z tych pożarów spowodowanych jest fatalnym w skutkach zwyczajem wypalania suchej roślinności. Działania te powodują powszechnie znane negatywne skutki. Mimo to są nagminne. Przypominamy, że wypalając suchą roślinność : </w:t>
      </w:r>
    </w:p>
    <w:p w:rsidR="002D641D" w:rsidRDefault="002D641D" w:rsidP="00941C2C">
      <w:pPr>
        <w:jc w:val="both"/>
      </w:pPr>
      <w:r>
        <w:t xml:space="preserve">- </w:t>
      </w:r>
      <w:r w:rsidRPr="00423A80">
        <w:rPr>
          <w:b/>
        </w:rPr>
        <w:t>powodujesz zagrożenie niekontrolowanego rozprzestrzenienia się ognia</w:t>
      </w:r>
      <w:r>
        <w:t xml:space="preserve">, których skutki często przerastają wyobraźnię sprawców; </w:t>
      </w:r>
    </w:p>
    <w:p w:rsidR="002D641D" w:rsidRDefault="002D641D" w:rsidP="00941C2C">
      <w:pPr>
        <w:jc w:val="both"/>
      </w:pPr>
      <w:r>
        <w:t>Po zimie trawy są wysuszone i palą się bardzo szybko. W sprzyjających warunkach, takich jak silny wiatr, nagromadzenie materiału palnego, pożary bardzo często wymykają się spod kontroli i przenoszą na pobliskie lasy i zabudowania. Niejednokrotnie w takich pożarach ludzie tracą dobytek całego życia</w:t>
      </w:r>
      <w:r w:rsidRPr="00316835">
        <w:t>.</w:t>
      </w:r>
      <w:r>
        <w:t xml:space="preserve"> C</w:t>
      </w:r>
      <w:r w:rsidRPr="00316835">
        <w:t xml:space="preserve">o roku w pożarach wywołanych wypalaniem traw giną ludzie.  </w:t>
      </w:r>
    </w:p>
    <w:p w:rsidR="002D641D" w:rsidRDefault="002D641D" w:rsidP="00941C2C">
      <w:pPr>
        <w:jc w:val="both"/>
        <w:rPr>
          <w:b/>
        </w:rPr>
      </w:pPr>
      <w:r>
        <w:t xml:space="preserve">- </w:t>
      </w:r>
      <w:r w:rsidRPr="00423A80">
        <w:rPr>
          <w:b/>
        </w:rPr>
        <w:t>wprowadzasz do atmosfery dym i szkodliwe produkty spalania</w:t>
      </w:r>
      <w:r>
        <w:rPr>
          <w:b/>
        </w:rPr>
        <w:t>;</w:t>
      </w:r>
    </w:p>
    <w:p w:rsidR="002D641D" w:rsidRDefault="002D641D" w:rsidP="00941C2C">
      <w:pPr>
        <w:jc w:val="both"/>
      </w:pPr>
      <w:r>
        <w:t>Podczas spalania, oprócz dymu, powstają związki szkodliwe – tlenek węgla, tlenki siarki, azotu, itd.</w:t>
      </w:r>
    </w:p>
    <w:p w:rsidR="002D641D" w:rsidRDefault="002D641D" w:rsidP="00941C2C">
      <w:pPr>
        <w:jc w:val="both"/>
        <w:rPr>
          <w:b/>
        </w:rPr>
      </w:pPr>
      <w:r>
        <w:t xml:space="preserve">- </w:t>
      </w:r>
      <w:r w:rsidRPr="00423A80">
        <w:rPr>
          <w:b/>
        </w:rPr>
        <w:t>wyjaławiasz glebę i zabijasz życie biologiczne</w:t>
      </w:r>
      <w:r>
        <w:rPr>
          <w:b/>
        </w:rPr>
        <w:t>;</w:t>
      </w:r>
    </w:p>
    <w:p w:rsidR="002D641D" w:rsidRDefault="002D641D" w:rsidP="00941C2C">
      <w:pPr>
        <w:jc w:val="both"/>
      </w:pPr>
      <w:r>
        <w:t>Wysoka temperatura niszczy większość żywych organizmów, narusza strukturę gleby, zahamowuje rozkład resztek roślinnych oraz asymilację azotu z powietrza.</w:t>
      </w:r>
    </w:p>
    <w:p w:rsidR="002D641D" w:rsidRDefault="002D641D" w:rsidP="00941C2C">
      <w:pPr>
        <w:jc w:val="both"/>
      </w:pPr>
      <w:r>
        <w:t xml:space="preserve">- </w:t>
      </w:r>
      <w:r w:rsidRPr="00423A80">
        <w:rPr>
          <w:b/>
        </w:rPr>
        <w:t>narażasz się na sankcje karne</w:t>
      </w:r>
      <w:r>
        <w:t>;</w:t>
      </w:r>
    </w:p>
    <w:p w:rsidR="002D641D" w:rsidRDefault="002D641D" w:rsidP="00941C2C">
      <w:pPr>
        <w:jc w:val="both"/>
      </w:pPr>
      <w:r>
        <w:t xml:space="preserve">Ustawa o ochronie przyrody, ustawa o lasach oraz ustawa o ochronie przeciwpożarowej zabraniają wypalania roślinności na łąkach, nieużytkach, przy szlakach komunikacyjnych. Wobec osób nieprzestrzegających zakazu policja, straż miejska oraz straż pożarna będą wyciągać konsekwencje. </w:t>
      </w:r>
    </w:p>
    <w:p w:rsidR="002D641D" w:rsidRDefault="002D641D" w:rsidP="00941C2C">
      <w:pPr>
        <w:jc w:val="both"/>
      </w:pPr>
      <w:r>
        <w:t>Za wypalanie traw grożą także dotkliwe kary finansowe nakładane przez Agencję Restrukturyzacji i Modernizacji Rolnictwa w postaci zmniejszenia od 3 do 20%, a w skrajnych przypadkach nawet odebrania, należnej wysokości wszystkich rodzajów dopłat bezpośrednich za dany rok.</w:t>
      </w:r>
    </w:p>
    <w:p w:rsidR="002D641D" w:rsidRDefault="002D641D" w:rsidP="00941C2C">
      <w:pPr>
        <w:jc w:val="both"/>
      </w:pPr>
    </w:p>
    <w:p w:rsidR="002D641D" w:rsidRDefault="002D641D" w:rsidP="002D641D">
      <w:r>
        <w:t>Apelujemy o rozsądek.</w:t>
      </w:r>
    </w:p>
    <w:p w:rsidR="002D641D" w:rsidRPr="006E3D9F" w:rsidRDefault="002D641D" w:rsidP="002D641D">
      <w:pPr>
        <w:rPr>
          <w:szCs w:val="24"/>
        </w:rPr>
      </w:pPr>
    </w:p>
    <w:p w:rsidR="002D641D" w:rsidRDefault="002D641D" w:rsidP="002D641D">
      <w:pPr>
        <w:rPr>
          <w:szCs w:val="24"/>
        </w:rPr>
      </w:pPr>
      <w:r>
        <w:rPr>
          <w:szCs w:val="24"/>
        </w:rPr>
        <w:t xml:space="preserve">    </w:t>
      </w:r>
    </w:p>
    <w:p w:rsidR="002D641D" w:rsidRDefault="002D641D" w:rsidP="002D641D">
      <w:pPr>
        <w:rPr>
          <w:szCs w:val="24"/>
        </w:rPr>
      </w:pPr>
    </w:p>
    <w:p w:rsidR="002D641D" w:rsidRDefault="002D641D" w:rsidP="002D641D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Rzecznik Prasowy</w:t>
      </w:r>
    </w:p>
    <w:p w:rsidR="002D641D" w:rsidRPr="00FC1D2B" w:rsidRDefault="002D641D" w:rsidP="002D641D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bryg. Sebastian Jurczyk</w:t>
      </w:r>
    </w:p>
    <w:p w:rsidR="002D641D" w:rsidRDefault="002D641D" w:rsidP="002D641D">
      <w:pPr>
        <w:tabs>
          <w:tab w:val="left" w:pos="7820"/>
        </w:tabs>
        <w:jc w:val="both"/>
      </w:pPr>
    </w:p>
    <w:p w:rsidR="00BD623D" w:rsidRDefault="00BD623D"/>
    <w:sectPr w:rsidR="00BD623D" w:rsidSect="00847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641D"/>
    <w:rsid w:val="002D641D"/>
    <w:rsid w:val="00847565"/>
    <w:rsid w:val="00941C2C"/>
    <w:rsid w:val="00A66B83"/>
    <w:rsid w:val="00BD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41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41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iwona.fenig</cp:lastModifiedBy>
  <cp:revision>2</cp:revision>
  <dcterms:created xsi:type="dcterms:W3CDTF">2012-03-21T08:49:00Z</dcterms:created>
  <dcterms:modified xsi:type="dcterms:W3CDTF">2012-03-21T08:49:00Z</dcterms:modified>
</cp:coreProperties>
</file>