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316" w:rsidRDefault="003D0316" w:rsidP="00CB75A7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noProof/>
          <w:lang w:eastAsia="pl-PL"/>
        </w:rPr>
      </w:pPr>
    </w:p>
    <w:p w:rsidR="003D0316" w:rsidRDefault="003D0316" w:rsidP="003D0316">
      <w:pPr>
        <w:spacing w:line="360" w:lineRule="auto"/>
        <w:ind w:firstLine="708"/>
        <w:jc w:val="center"/>
        <w:rPr>
          <w:rFonts w:ascii="Times New Roman" w:hAnsi="Times New Roman" w:cs="Times New Roman"/>
          <w:noProof/>
          <w:lang w:eastAsia="pl-PL"/>
        </w:rPr>
      </w:pPr>
      <w:r w:rsidRPr="003D0316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738350" cy="733273"/>
            <wp:effectExtent l="19050" t="0" r="460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69" cy="733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3A6" w:rsidRDefault="002643A6" w:rsidP="003D0316">
      <w:pPr>
        <w:spacing w:line="360" w:lineRule="auto"/>
        <w:ind w:firstLine="708"/>
        <w:jc w:val="center"/>
        <w:rPr>
          <w:rFonts w:ascii="Times New Roman" w:hAnsi="Times New Roman" w:cs="Times New Roman"/>
          <w:noProof/>
          <w:lang w:eastAsia="pl-PL"/>
        </w:rPr>
      </w:pPr>
    </w:p>
    <w:p w:rsidR="002643A6" w:rsidRPr="004046CF" w:rsidRDefault="002643A6" w:rsidP="004046CF">
      <w:pPr>
        <w:spacing w:line="360" w:lineRule="auto"/>
        <w:jc w:val="center"/>
        <w:rPr>
          <w:rFonts w:ascii="Arial" w:hAnsi="Arial" w:cs="Arial"/>
          <w:bCs/>
          <w:color w:val="000000" w:themeColor="text1"/>
          <w:u w:val="single"/>
          <w:shd w:val="clear" w:color="auto" w:fill="FFFFFF"/>
        </w:rPr>
      </w:pPr>
    </w:p>
    <w:p w:rsidR="004C6773" w:rsidRPr="004C6773" w:rsidRDefault="00DD0B42" w:rsidP="004C6773">
      <w:pPr>
        <w:shd w:val="clear" w:color="auto" w:fill="FFFFFF"/>
        <w:spacing w:after="0" w:line="312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u w:val="single"/>
          <w:lang w:eastAsia="pl-PL"/>
        </w:rPr>
      </w:pPr>
      <w:r w:rsidRPr="004C6773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u w:val="single"/>
          <w:lang w:eastAsia="pl-PL"/>
        </w:rPr>
        <w:t>Od 26 kwietnia</w:t>
      </w:r>
      <w:r w:rsidRPr="00DD0B42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u w:val="single"/>
          <w:lang w:eastAsia="pl-PL"/>
        </w:rPr>
        <w:t xml:space="preserve"> </w:t>
      </w:r>
      <w:r w:rsidR="004C6773" w:rsidRPr="004C6773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u w:val="single"/>
          <w:lang w:eastAsia="pl-PL"/>
        </w:rPr>
        <w:t xml:space="preserve">2023 r. </w:t>
      </w:r>
      <w:r w:rsidRPr="00DD0B42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u w:val="single"/>
          <w:lang w:eastAsia="pl-PL"/>
        </w:rPr>
        <w:t xml:space="preserve">nowe przepisy dotyczące </w:t>
      </w:r>
    </w:p>
    <w:p w:rsidR="00DD0B42" w:rsidRPr="004C6773" w:rsidRDefault="004C6773" w:rsidP="004C6773">
      <w:pPr>
        <w:shd w:val="clear" w:color="auto" w:fill="FFFFFF"/>
        <w:spacing w:after="0" w:line="312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u w:val="single"/>
          <w:lang w:eastAsia="pl-PL"/>
        </w:rPr>
      </w:pPr>
      <w:r w:rsidRPr="004C6773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u w:val="single"/>
          <w:lang w:eastAsia="pl-PL"/>
        </w:rPr>
        <w:t xml:space="preserve">świadczeń i </w:t>
      </w:r>
      <w:r w:rsidR="00DD0B42" w:rsidRPr="00DD0B42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u w:val="single"/>
          <w:lang w:eastAsia="pl-PL"/>
        </w:rPr>
        <w:t>urlopów rodzicielskich</w:t>
      </w:r>
    </w:p>
    <w:p w:rsidR="004C6773" w:rsidRPr="00DD0B42" w:rsidRDefault="004C6773" w:rsidP="004C6773">
      <w:pPr>
        <w:shd w:val="clear" w:color="auto" w:fill="FFFFFF"/>
        <w:spacing w:after="0" w:line="312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pl-PL"/>
        </w:rPr>
      </w:pPr>
    </w:p>
    <w:p w:rsidR="004046CF" w:rsidRPr="004046CF" w:rsidRDefault="004046CF" w:rsidP="004046CF">
      <w:pPr>
        <w:shd w:val="clear" w:color="auto" w:fill="FFFFFF"/>
        <w:spacing w:before="240"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</w:pPr>
    </w:p>
    <w:p w:rsidR="004046CF" w:rsidRPr="004046CF" w:rsidRDefault="004046CF" w:rsidP="004046CF">
      <w:pPr>
        <w:shd w:val="clear" w:color="auto" w:fill="FFFFFF"/>
        <w:spacing w:after="240" w:line="360" w:lineRule="auto"/>
        <w:ind w:firstLine="708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4046CF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Kasa Rolniczego Ubezpieczenia Społecznego informuje, że od dnia 26 kwietnia 2023 r. ojciec dziecka objęty ubezpieczeniem społecznym rolników może ubiegać się </w:t>
      </w:r>
      <w:r w:rsidR="004C6773" w:rsidRPr="004C6773">
        <w:rPr>
          <w:rFonts w:ascii="Arial" w:eastAsia="Times New Roman" w:hAnsi="Arial" w:cs="Arial"/>
          <w:b/>
          <w:bCs/>
          <w:color w:val="000000" w:themeColor="text1"/>
          <w:lang w:eastAsia="pl-PL"/>
        </w:rPr>
        <w:br/>
      </w:r>
      <w:r w:rsidRPr="004046CF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o zasiłek macierzyński w wymiarze 9 tygodni. Zasiłek będzie przysługiwał ojcu, jeżeli </w:t>
      </w:r>
      <w:r w:rsidR="004C6773" w:rsidRPr="004C6773">
        <w:rPr>
          <w:rFonts w:ascii="Arial" w:eastAsia="Times New Roman" w:hAnsi="Arial" w:cs="Arial"/>
          <w:b/>
          <w:bCs/>
          <w:color w:val="000000" w:themeColor="text1"/>
          <w:lang w:eastAsia="pl-PL"/>
        </w:rPr>
        <w:br/>
      </w:r>
      <w:r w:rsidRPr="004046CF">
        <w:rPr>
          <w:rFonts w:ascii="Arial" w:eastAsia="Times New Roman" w:hAnsi="Arial" w:cs="Arial"/>
          <w:b/>
          <w:bCs/>
          <w:color w:val="000000" w:themeColor="text1"/>
          <w:lang w:eastAsia="pl-PL"/>
        </w:rPr>
        <w:t>w dniu 26 kwietnia br. matka dziecka była u</w:t>
      </w:r>
      <w:bookmarkStart w:id="0" w:name="_GoBack"/>
      <w:bookmarkEnd w:id="0"/>
      <w:r w:rsidRPr="004046CF">
        <w:rPr>
          <w:rFonts w:ascii="Arial" w:eastAsia="Times New Roman" w:hAnsi="Arial" w:cs="Arial"/>
          <w:b/>
          <w:bCs/>
          <w:color w:val="000000" w:themeColor="text1"/>
          <w:lang w:eastAsia="pl-PL"/>
        </w:rPr>
        <w:t>prawniona do zasiłku macierzyńskiego. Świadczenie będzie wypłacane w kontynuacji przyznanego wcześniej zasiłku macierzyńskiego matce dziecka.</w:t>
      </w:r>
    </w:p>
    <w:p w:rsidR="004046CF" w:rsidRPr="004046CF" w:rsidRDefault="004046CF" w:rsidP="004046CF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046CF">
        <w:rPr>
          <w:rFonts w:ascii="Arial" w:eastAsia="Times New Roman" w:hAnsi="Arial" w:cs="Arial"/>
          <w:color w:val="000000" w:themeColor="text1"/>
          <w:lang w:eastAsia="pl-PL"/>
        </w:rPr>
        <w:t>Prawo do zasiłku będzie przysługiwało ojcu ró</w:t>
      </w:r>
      <w:r w:rsidR="004C6773" w:rsidRPr="004C6773">
        <w:rPr>
          <w:rFonts w:ascii="Arial" w:eastAsia="Times New Roman" w:hAnsi="Arial" w:cs="Arial"/>
          <w:color w:val="000000" w:themeColor="text1"/>
          <w:lang w:eastAsia="pl-PL"/>
        </w:rPr>
        <w:t>wnież z tytułu przysposobienia/</w:t>
      </w:r>
      <w:r w:rsidRPr="004046CF">
        <w:rPr>
          <w:rFonts w:ascii="Arial" w:eastAsia="Times New Roman" w:hAnsi="Arial" w:cs="Arial"/>
          <w:color w:val="000000" w:themeColor="text1"/>
          <w:lang w:eastAsia="pl-PL"/>
        </w:rPr>
        <w:t xml:space="preserve">przyjęcia dziecka na wychowanie, w sprawie którego wydane zostało postanowienie sądu opiekuńczego </w:t>
      </w:r>
      <w:r w:rsidR="004C6773" w:rsidRPr="004C6773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4046CF">
        <w:rPr>
          <w:rFonts w:ascii="Arial" w:eastAsia="Times New Roman" w:hAnsi="Arial" w:cs="Arial"/>
          <w:color w:val="000000" w:themeColor="text1"/>
          <w:lang w:eastAsia="pl-PL"/>
        </w:rPr>
        <w:t>o przysposobieniu rodzinie, nie dłużej niż do ukończenia przez dziecko 14. roku życia.</w:t>
      </w:r>
    </w:p>
    <w:p w:rsidR="004046CF" w:rsidRPr="004046CF" w:rsidRDefault="004046CF" w:rsidP="004046CF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046CF">
        <w:rPr>
          <w:rFonts w:ascii="Arial" w:eastAsia="Times New Roman" w:hAnsi="Arial" w:cs="Arial"/>
          <w:color w:val="000000" w:themeColor="text1"/>
          <w:lang w:eastAsia="pl-PL"/>
        </w:rPr>
        <w:t>Zasiłek macierzyński dla ojca przysługuje w wysokości 1000 zł miesięcznie. Kwotę świadczenia za niepełny miesiąc ustala się proporcjonalnie do liczby dni w tym miesiącu.</w:t>
      </w:r>
    </w:p>
    <w:p w:rsidR="004046CF" w:rsidRPr="004C6773" w:rsidRDefault="004046CF" w:rsidP="004046CF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046CF">
        <w:rPr>
          <w:rFonts w:ascii="Arial" w:eastAsia="Times New Roman" w:hAnsi="Arial" w:cs="Arial"/>
          <w:color w:val="000000" w:themeColor="text1"/>
          <w:lang w:eastAsia="pl-PL"/>
        </w:rPr>
        <w:t xml:space="preserve">Ubezpieczonemu ojcu dziecka będzie przysługiwał zasiłek macierzyński, jeżeli wniosek </w:t>
      </w:r>
      <w:r w:rsidR="004C6773" w:rsidRPr="004C6773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4046CF">
        <w:rPr>
          <w:rFonts w:ascii="Arial" w:eastAsia="Times New Roman" w:hAnsi="Arial" w:cs="Arial"/>
          <w:color w:val="000000" w:themeColor="text1"/>
          <w:lang w:eastAsia="pl-PL"/>
        </w:rPr>
        <w:t>o świadczenie złoży w terminie 3 miesięcy, od dnia zaprzestania pobierania zasiłku macierzyńskiego przez matkę.</w:t>
      </w:r>
    </w:p>
    <w:p w:rsidR="004C6773" w:rsidRPr="004046CF" w:rsidRDefault="004C6773" w:rsidP="004046CF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4046CF" w:rsidRPr="004046CF" w:rsidRDefault="004046CF" w:rsidP="004046C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046CF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  <w:t>Podstawa prawna:</w:t>
      </w:r>
    </w:p>
    <w:p w:rsidR="004046CF" w:rsidRPr="004046CF" w:rsidRDefault="004046CF" w:rsidP="004046CF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046C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ustawa z dnia 20 grudnia 1990 r. o ubezpieczeniu społecznym rolników (Dz. U. z 2023 r. poz. 208 ze zm.),</w:t>
      </w:r>
    </w:p>
    <w:p w:rsidR="004046CF" w:rsidRPr="004046CF" w:rsidRDefault="004046CF" w:rsidP="004046CF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046C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ustawa z dnia 9 marca 2023 r. o zmianie ustawy – Kodeks pracy oraz niektórych innych ustaw (Dz. U. z 2023 r. poz. 641).</w:t>
      </w:r>
    </w:p>
    <w:p w:rsidR="00AD28D6" w:rsidRPr="0004281A" w:rsidRDefault="00AD28D6" w:rsidP="004046CF">
      <w:pPr>
        <w:pStyle w:val="NormalnyWeb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rFonts w:ascii="Arial" w:hAnsi="Arial" w:cs="Arial"/>
          <w:bCs/>
          <w:color w:val="000000" w:themeColor="text1"/>
          <w:shd w:val="clear" w:color="auto" w:fill="FFFFFF"/>
        </w:rPr>
      </w:pPr>
    </w:p>
    <w:sectPr w:rsidR="00AD28D6" w:rsidRPr="0004281A" w:rsidSect="006944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BFB" w:rsidRDefault="00F51BFB" w:rsidP="003D0316">
      <w:pPr>
        <w:spacing w:after="0" w:line="240" w:lineRule="auto"/>
      </w:pPr>
      <w:r>
        <w:separator/>
      </w:r>
    </w:p>
  </w:endnote>
  <w:endnote w:type="continuationSeparator" w:id="0">
    <w:p w:rsidR="00F51BFB" w:rsidRDefault="00F51BFB" w:rsidP="003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BFB" w:rsidRDefault="00F51BFB" w:rsidP="003D0316">
      <w:pPr>
        <w:spacing w:after="0" w:line="240" w:lineRule="auto"/>
      </w:pPr>
      <w:r>
        <w:separator/>
      </w:r>
    </w:p>
  </w:footnote>
  <w:footnote w:type="continuationSeparator" w:id="0">
    <w:p w:rsidR="00F51BFB" w:rsidRDefault="00F51BFB" w:rsidP="003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2D2" w:rsidRPr="003D0316" w:rsidRDefault="00E522D2">
    <w:pPr>
      <w:pStyle w:val="Nagwek"/>
      <w:rPr>
        <w:rFonts w:ascii="Times New Roman" w:hAnsi="Times New Roman" w:cs="Times New Roman"/>
        <w:sz w:val="20"/>
        <w:szCs w:val="20"/>
      </w:rPr>
    </w:pPr>
    <w:r>
      <w:tab/>
    </w:r>
    <w:r>
      <w:tab/>
    </w:r>
    <w:r w:rsidR="004046CF">
      <w:rPr>
        <w:rFonts w:ascii="Times New Roman" w:hAnsi="Times New Roman" w:cs="Times New Roman"/>
        <w:sz w:val="20"/>
        <w:szCs w:val="20"/>
      </w:rPr>
      <w:t>Częstochowa, 26 kwietnia</w:t>
    </w:r>
    <w:r w:rsidRPr="003D0316">
      <w:rPr>
        <w:rFonts w:ascii="Times New Roman" w:hAnsi="Times New Roman" w:cs="Times New Roman"/>
        <w:sz w:val="20"/>
        <w:szCs w:val="20"/>
      </w:rPr>
      <w:t xml:space="preserve"> 202</w:t>
    </w:r>
    <w:r w:rsidR="006E6E45">
      <w:rPr>
        <w:rFonts w:ascii="Times New Roman" w:hAnsi="Times New Roman" w:cs="Times New Roman"/>
        <w:sz w:val="20"/>
        <w:szCs w:val="20"/>
      </w:rPr>
      <w:t>3</w:t>
    </w:r>
    <w:r w:rsidRPr="003D0316">
      <w:rPr>
        <w:rFonts w:ascii="Times New Roman" w:hAnsi="Times New Roman" w:cs="Times New Roman"/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90830"/>
    <w:multiLevelType w:val="multilevel"/>
    <w:tmpl w:val="B0DC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4735C"/>
    <w:multiLevelType w:val="hybridMultilevel"/>
    <w:tmpl w:val="D00CE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B7152"/>
    <w:multiLevelType w:val="multilevel"/>
    <w:tmpl w:val="BC86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89171D"/>
    <w:multiLevelType w:val="multilevel"/>
    <w:tmpl w:val="CF52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0E61A3"/>
    <w:multiLevelType w:val="hybridMultilevel"/>
    <w:tmpl w:val="0B1A3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BA"/>
    <w:rsid w:val="0002633C"/>
    <w:rsid w:val="000357F6"/>
    <w:rsid w:val="0004281A"/>
    <w:rsid w:val="000B2FE8"/>
    <w:rsid w:val="000B5C95"/>
    <w:rsid w:val="000B6FE4"/>
    <w:rsid w:val="001844B4"/>
    <w:rsid w:val="001E6CBD"/>
    <w:rsid w:val="002643A6"/>
    <w:rsid w:val="002A1DBE"/>
    <w:rsid w:val="002B441B"/>
    <w:rsid w:val="00357D24"/>
    <w:rsid w:val="00371079"/>
    <w:rsid w:val="003D0316"/>
    <w:rsid w:val="004046CF"/>
    <w:rsid w:val="00411A34"/>
    <w:rsid w:val="00471EFA"/>
    <w:rsid w:val="004C6280"/>
    <w:rsid w:val="004C64BA"/>
    <w:rsid w:val="004C6773"/>
    <w:rsid w:val="004E1DA5"/>
    <w:rsid w:val="005D61B4"/>
    <w:rsid w:val="00601093"/>
    <w:rsid w:val="0069447B"/>
    <w:rsid w:val="006A4091"/>
    <w:rsid w:val="006E6E45"/>
    <w:rsid w:val="00717592"/>
    <w:rsid w:val="00843783"/>
    <w:rsid w:val="00897F74"/>
    <w:rsid w:val="008D4F77"/>
    <w:rsid w:val="008E3966"/>
    <w:rsid w:val="00982FDC"/>
    <w:rsid w:val="0098498B"/>
    <w:rsid w:val="009C61AA"/>
    <w:rsid w:val="009D0A9B"/>
    <w:rsid w:val="009F2CCC"/>
    <w:rsid w:val="00A02536"/>
    <w:rsid w:val="00A92330"/>
    <w:rsid w:val="00A92E0F"/>
    <w:rsid w:val="00AA7F68"/>
    <w:rsid w:val="00AD28D6"/>
    <w:rsid w:val="00B070C0"/>
    <w:rsid w:val="00C06EEE"/>
    <w:rsid w:val="00C51712"/>
    <w:rsid w:val="00CB75A7"/>
    <w:rsid w:val="00CC0677"/>
    <w:rsid w:val="00CE2B47"/>
    <w:rsid w:val="00DD0B42"/>
    <w:rsid w:val="00E159D2"/>
    <w:rsid w:val="00E522D2"/>
    <w:rsid w:val="00EB1092"/>
    <w:rsid w:val="00F51BFB"/>
    <w:rsid w:val="00F843D0"/>
    <w:rsid w:val="00FC51E1"/>
    <w:rsid w:val="00FC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5037"/>
  <w15:docId w15:val="{D0EA93E4-052E-4B6A-82B5-A9B96F30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47B"/>
  </w:style>
  <w:style w:type="paragraph" w:styleId="Nagwek1">
    <w:name w:val="heading 1"/>
    <w:basedOn w:val="Normalny"/>
    <w:next w:val="Normalny"/>
    <w:link w:val="Nagwek1Znak"/>
    <w:uiPriority w:val="9"/>
    <w:qFormat/>
    <w:rsid w:val="00DD0B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643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3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0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316"/>
  </w:style>
  <w:style w:type="paragraph" w:styleId="Stopka">
    <w:name w:val="footer"/>
    <w:basedOn w:val="Normalny"/>
    <w:link w:val="StopkaZnak"/>
    <w:uiPriority w:val="99"/>
    <w:unhideWhenUsed/>
    <w:rsid w:val="003D0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31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5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5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75A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2643A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982FDC"/>
    <w:rPr>
      <w:b/>
      <w:bCs/>
    </w:rPr>
  </w:style>
  <w:style w:type="paragraph" w:styleId="Akapitzlist">
    <w:name w:val="List Paragraph"/>
    <w:basedOn w:val="Normalny"/>
    <w:uiPriority w:val="34"/>
    <w:qFormat/>
    <w:rsid w:val="00E522D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D0B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IWONA HALINA. JASIŃSKA</cp:lastModifiedBy>
  <cp:revision>2</cp:revision>
  <cp:lastPrinted>2023-04-26T07:18:00Z</cp:lastPrinted>
  <dcterms:created xsi:type="dcterms:W3CDTF">2023-04-26T08:34:00Z</dcterms:created>
  <dcterms:modified xsi:type="dcterms:W3CDTF">2023-04-26T08:34:00Z</dcterms:modified>
</cp:coreProperties>
</file>