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2AF" w:rsidRPr="00D75032" w:rsidRDefault="00CC12AF" w:rsidP="00CC12AF">
      <w:pPr>
        <w:spacing w:after="12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D75032">
        <w:rPr>
          <w:rFonts w:ascii="Times New Roman" w:hAnsi="Times New Roman"/>
          <w:sz w:val="24"/>
          <w:szCs w:val="24"/>
        </w:rPr>
        <w:t xml:space="preserve">Załącznik do uchwały nr </w:t>
      </w:r>
      <w:r>
        <w:rPr>
          <w:rFonts w:ascii="Times New Roman" w:hAnsi="Times New Roman"/>
          <w:sz w:val="24"/>
          <w:szCs w:val="24"/>
        </w:rPr>
        <w:t>407</w:t>
      </w:r>
      <w:r w:rsidRPr="00D75032">
        <w:rPr>
          <w:rFonts w:ascii="Times New Roman" w:hAnsi="Times New Roman"/>
          <w:sz w:val="24"/>
          <w:szCs w:val="24"/>
        </w:rPr>
        <w:t>/.</w:t>
      </w:r>
      <w:r>
        <w:rPr>
          <w:rFonts w:ascii="Times New Roman" w:hAnsi="Times New Roman"/>
          <w:sz w:val="24"/>
          <w:szCs w:val="24"/>
        </w:rPr>
        <w:t>242</w:t>
      </w:r>
      <w:r w:rsidRPr="00D75032">
        <w:rPr>
          <w:rFonts w:ascii="Times New Roman" w:hAnsi="Times New Roman"/>
          <w:sz w:val="24"/>
          <w:szCs w:val="24"/>
        </w:rPr>
        <w:t>/2018</w:t>
      </w:r>
    </w:p>
    <w:p w:rsidR="00CC12AF" w:rsidRPr="00D75032" w:rsidRDefault="00CC12AF" w:rsidP="00CC12AF">
      <w:pPr>
        <w:spacing w:after="12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D75032">
        <w:rPr>
          <w:rFonts w:ascii="Times New Roman" w:hAnsi="Times New Roman"/>
          <w:sz w:val="24"/>
          <w:szCs w:val="24"/>
        </w:rPr>
        <w:t>Zarządu Województwa Śląskiego</w:t>
      </w:r>
    </w:p>
    <w:p w:rsidR="00CC12AF" w:rsidRPr="00D75032" w:rsidRDefault="00CC12AF" w:rsidP="00CC12AF">
      <w:pPr>
        <w:spacing w:after="120" w:line="240" w:lineRule="auto"/>
        <w:ind w:left="5670" w:firstLine="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21.02.</w:t>
      </w:r>
      <w:r w:rsidRPr="00D75032">
        <w:rPr>
          <w:rFonts w:ascii="Times New Roman" w:hAnsi="Times New Roman"/>
          <w:sz w:val="24"/>
          <w:szCs w:val="24"/>
        </w:rPr>
        <w:t>2018 r.</w:t>
      </w:r>
    </w:p>
    <w:p w:rsidR="00CC12AF" w:rsidRPr="00D75032" w:rsidRDefault="00CC12AF" w:rsidP="00CC12AF">
      <w:pPr>
        <w:rPr>
          <w:rFonts w:ascii="Times New Roman" w:hAnsi="Times New Roman"/>
          <w:sz w:val="24"/>
          <w:szCs w:val="24"/>
        </w:rPr>
      </w:pPr>
    </w:p>
    <w:p w:rsidR="00CC12AF" w:rsidRPr="00FD7620" w:rsidRDefault="00CC12AF" w:rsidP="00CC12AF">
      <w:pPr>
        <w:jc w:val="both"/>
        <w:rPr>
          <w:rFonts w:ascii="Times New Roman" w:hAnsi="Times New Roman"/>
          <w:b/>
          <w:sz w:val="24"/>
          <w:szCs w:val="24"/>
        </w:rPr>
      </w:pPr>
      <w:r w:rsidRPr="00FD7620">
        <w:rPr>
          <w:rFonts w:ascii="Times New Roman" w:hAnsi="Times New Roman"/>
          <w:b/>
          <w:sz w:val="24"/>
          <w:szCs w:val="24"/>
        </w:rPr>
        <w:t xml:space="preserve">Zasady udzielania pomocy finansowej w formie dotacji celowej w </w:t>
      </w:r>
      <w:r>
        <w:rPr>
          <w:rFonts w:ascii="Times New Roman" w:hAnsi="Times New Roman"/>
          <w:b/>
          <w:sz w:val="24"/>
          <w:szCs w:val="24"/>
        </w:rPr>
        <w:t>K</w:t>
      </w:r>
      <w:r w:rsidRPr="00FD7620">
        <w:rPr>
          <w:rFonts w:ascii="Times New Roman" w:hAnsi="Times New Roman"/>
          <w:b/>
          <w:sz w:val="24"/>
          <w:szCs w:val="24"/>
        </w:rPr>
        <w:t>onkursie Przedsięwzięć inicjatyw lokalnych na realizację przez gminy zadań istotnych dla sołectw województwa śląskieg</w:t>
      </w:r>
      <w:r>
        <w:rPr>
          <w:rFonts w:ascii="Times New Roman" w:hAnsi="Times New Roman"/>
          <w:b/>
          <w:sz w:val="24"/>
          <w:szCs w:val="24"/>
        </w:rPr>
        <w:t>o</w:t>
      </w:r>
    </w:p>
    <w:p w:rsidR="00CC12AF" w:rsidRPr="00FD7620" w:rsidRDefault="00CC12AF" w:rsidP="00CC12AF">
      <w:pPr>
        <w:jc w:val="center"/>
        <w:rPr>
          <w:rFonts w:ascii="Times New Roman" w:hAnsi="Times New Roman"/>
          <w:b/>
          <w:sz w:val="24"/>
          <w:szCs w:val="24"/>
        </w:rPr>
      </w:pPr>
      <w:r w:rsidRPr="00FD7620">
        <w:rPr>
          <w:rFonts w:ascii="Times New Roman" w:hAnsi="Times New Roman"/>
          <w:b/>
          <w:sz w:val="24"/>
          <w:szCs w:val="24"/>
        </w:rPr>
        <w:t>§ 1</w:t>
      </w:r>
    </w:p>
    <w:p w:rsidR="00CC12AF" w:rsidRPr="00FD7620" w:rsidRDefault="00CC12AF" w:rsidP="00CC12AF">
      <w:pPr>
        <w:jc w:val="center"/>
        <w:rPr>
          <w:rFonts w:ascii="Times New Roman" w:hAnsi="Times New Roman"/>
          <w:b/>
          <w:sz w:val="24"/>
          <w:szCs w:val="24"/>
        </w:rPr>
      </w:pPr>
    </w:p>
    <w:p w:rsidR="00CC12AF" w:rsidRPr="00FD7620" w:rsidRDefault="00CC12AF" w:rsidP="00CC12AF">
      <w:pPr>
        <w:jc w:val="center"/>
        <w:rPr>
          <w:rFonts w:ascii="Times New Roman" w:hAnsi="Times New Roman"/>
          <w:b/>
          <w:sz w:val="24"/>
          <w:szCs w:val="24"/>
        </w:rPr>
      </w:pPr>
      <w:r w:rsidRPr="00FD7620">
        <w:rPr>
          <w:rFonts w:ascii="Times New Roman" w:hAnsi="Times New Roman"/>
          <w:b/>
          <w:sz w:val="24"/>
          <w:szCs w:val="24"/>
        </w:rPr>
        <w:t>Cel konkursu</w:t>
      </w:r>
    </w:p>
    <w:p w:rsidR="00CC12AF" w:rsidRPr="00D75032" w:rsidRDefault="00CC12AF" w:rsidP="00CC12A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75032">
        <w:rPr>
          <w:rFonts w:ascii="Times New Roman" w:hAnsi="Times New Roman"/>
          <w:sz w:val="24"/>
          <w:szCs w:val="24"/>
        </w:rPr>
        <w:t xml:space="preserve">Współpraca ze środowiskami lokalnymi chcącymi uczestniczyć w rozwoju swojej gminy w celu polepszania warunków do osiedlania, inwestowania i tworzenia miejsc pracy jest priorytetem w osiągnięciu zrównoważonego rozwoju całego regionu. Mając na uwadze potrzebę dalszego rozwoju obszarów wiejskich koniecznym jest wprowadzenie kompleksowych rozwiązań przy współudziale środowisk, które najlepiej zagospodarują przyznane środki finansowe w ramach własnych potrzeb. </w:t>
      </w:r>
    </w:p>
    <w:p w:rsidR="00CC12AF" w:rsidRPr="00D75032" w:rsidRDefault="00CC12AF" w:rsidP="00CC12A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75032">
        <w:rPr>
          <w:rFonts w:ascii="Times New Roman" w:hAnsi="Times New Roman"/>
          <w:sz w:val="24"/>
          <w:szCs w:val="24"/>
        </w:rPr>
        <w:t xml:space="preserve">Ważnym elementem jest społeczny charakter realizowanych przedsięwzięć na obszarach wiejskich i niezwykle wysoka efektowność relatywnie niewielkich środków finansowych angażowanych w projekty. Proponowane przez </w:t>
      </w:r>
      <w:r>
        <w:rPr>
          <w:rFonts w:ascii="Times New Roman" w:hAnsi="Times New Roman"/>
          <w:sz w:val="24"/>
          <w:szCs w:val="24"/>
        </w:rPr>
        <w:t>K</w:t>
      </w:r>
      <w:r w:rsidRPr="00D75032">
        <w:rPr>
          <w:rFonts w:ascii="Times New Roman" w:hAnsi="Times New Roman"/>
          <w:sz w:val="24"/>
          <w:szCs w:val="24"/>
        </w:rPr>
        <w:t>onkurs możliwości realizacji poszczególnych przedsięwzięć oraz inicjatyw dotyczących własnej wsi pozwolą na oddolną mobilizację zasobów wiejskich przy jednoczesnym zachowaniu ich tożsamości i tradycyjnych wartości życia wiejskiego.</w:t>
      </w:r>
    </w:p>
    <w:p w:rsidR="00CC12AF" w:rsidRPr="00D75032" w:rsidRDefault="00CC12AF" w:rsidP="00CC12A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75032">
        <w:rPr>
          <w:rFonts w:ascii="Times New Roman" w:hAnsi="Times New Roman"/>
          <w:sz w:val="24"/>
          <w:szCs w:val="24"/>
        </w:rPr>
        <w:t xml:space="preserve">Władze samorządu województwa działając zgodnie z ideą samorządności terytorialnej i społeczeństwa obywatelskiego nadal chcą pogłębiać integrację i zaangażowanie mieszkańców w inwestycje i oddolne inicjatywy. Pomimo działających programów współfinansowanych </w:t>
      </w:r>
      <w:r>
        <w:rPr>
          <w:rFonts w:ascii="Times New Roman" w:hAnsi="Times New Roman"/>
          <w:sz w:val="24"/>
          <w:szCs w:val="24"/>
        </w:rPr>
        <w:br/>
      </w:r>
      <w:r w:rsidRPr="00D75032">
        <w:rPr>
          <w:rFonts w:ascii="Times New Roman" w:hAnsi="Times New Roman"/>
          <w:sz w:val="24"/>
          <w:szCs w:val="24"/>
        </w:rPr>
        <w:t xml:space="preserve">ze środków europejskich podejmowane są kolejne działania, aby rozwijać wizję zawartą </w:t>
      </w:r>
      <w:r>
        <w:rPr>
          <w:rFonts w:ascii="Times New Roman" w:hAnsi="Times New Roman"/>
          <w:sz w:val="24"/>
          <w:szCs w:val="24"/>
        </w:rPr>
        <w:br/>
      </w:r>
      <w:r w:rsidRPr="00D75032">
        <w:rPr>
          <w:rFonts w:ascii="Times New Roman" w:hAnsi="Times New Roman"/>
          <w:sz w:val="24"/>
          <w:szCs w:val="24"/>
        </w:rPr>
        <w:t>w strategicznych dokumentach województwa śląskiego.</w:t>
      </w:r>
    </w:p>
    <w:p w:rsidR="00CC12AF" w:rsidRPr="00D75032" w:rsidRDefault="00CC12AF" w:rsidP="00CC12A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75032">
        <w:rPr>
          <w:rFonts w:ascii="Times New Roman" w:hAnsi="Times New Roman"/>
          <w:sz w:val="24"/>
          <w:szCs w:val="24"/>
        </w:rPr>
        <w:t>Wsparcie finansowe dla sołectw z terenu województwa śląskiego służy realizacji celów określonych w Strategii Rozwoju Województwa Śląskiego "Śląskie 2020+ oraz "Strategii Rozwoju Obszarów Wiejskich Województwa Śląskiego do roku 2030", obejmuje takie cele jak:</w:t>
      </w:r>
    </w:p>
    <w:p w:rsidR="00CC12AF" w:rsidRPr="00051A74" w:rsidRDefault="00CC12AF" w:rsidP="00CC12AF">
      <w:pPr>
        <w:pStyle w:val="Akapitzlist"/>
        <w:numPr>
          <w:ilvl w:val="0"/>
          <w:numId w:val="17"/>
        </w:numPr>
        <w:spacing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1A74">
        <w:rPr>
          <w:rFonts w:ascii="Times New Roman" w:hAnsi="Times New Roman"/>
          <w:sz w:val="24"/>
          <w:szCs w:val="24"/>
        </w:rPr>
        <w:t>kształtowanie świadomości narodo</w:t>
      </w:r>
      <w:r>
        <w:rPr>
          <w:rFonts w:ascii="Times New Roman" w:hAnsi="Times New Roman"/>
          <w:sz w:val="24"/>
          <w:szCs w:val="24"/>
        </w:rPr>
        <w:t>wej i obywatelskiej mieszkańców</w:t>
      </w:r>
      <w:r w:rsidRPr="00051A74">
        <w:rPr>
          <w:rFonts w:ascii="Times New Roman" w:hAnsi="Times New Roman"/>
          <w:sz w:val="24"/>
          <w:szCs w:val="24"/>
        </w:rPr>
        <w:t xml:space="preserve"> </w:t>
      </w:r>
    </w:p>
    <w:p w:rsidR="00CC12AF" w:rsidRPr="00D75032" w:rsidRDefault="00CC12AF" w:rsidP="00CC12AF">
      <w:pPr>
        <w:pStyle w:val="Akapitzlist"/>
        <w:numPr>
          <w:ilvl w:val="0"/>
          <w:numId w:val="17"/>
        </w:numPr>
        <w:spacing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75032">
        <w:rPr>
          <w:rFonts w:ascii="Times New Roman" w:hAnsi="Times New Roman"/>
          <w:sz w:val="24"/>
          <w:szCs w:val="24"/>
        </w:rPr>
        <w:lastRenderedPageBreak/>
        <w:t>pobu</w:t>
      </w:r>
      <w:r>
        <w:rPr>
          <w:rFonts w:ascii="Times New Roman" w:hAnsi="Times New Roman"/>
          <w:sz w:val="24"/>
          <w:szCs w:val="24"/>
        </w:rPr>
        <w:t>dzanie aktywności gospodarczej</w:t>
      </w:r>
    </w:p>
    <w:p w:rsidR="00CC12AF" w:rsidRPr="00D75032" w:rsidRDefault="00CC12AF" w:rsidP="00CC12AF">
      <w:pPr>
        <w:pStyle w:val="Akapitzlist"/>
        <w:numPr>
          <w:ilvl w:val="0"/>
          <w:numId w:val="17"/>
        </w:numPr>
        <w:spacing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75032">
        <w:rPr>
          <w:rFonts w:ascii="Times New Roman" w:hAnsi="Times New Roman"/>
          <w:sz w:val="24"/>
          <w:szCs w:val="24"/>
        </w:rPr>
        <w:t>podnoszenie konkurencyjności i innowacy</w:t>
      </w:r>
      <w:r>
        <w:rPr>
          <w:rFonts w:ascii="Times New Roman" w:hAnsi="Times New Roman"/>
          <w:sz w:val="24"/>
          <w:szCs w:val="24"/>
        </w:rPr>
        <w:t>jności gospodarczej województwa</w:t>
      </w:r>
    </w:p>
    <w:p w:rsidR="00CC12AF" w:rsidRPr="00D75032" w:rsidRDefault="00CC12AF" w:rsidP="00CC12AF">
      <w:pPr>
        <w:pStyle w:val="Akapitzlist"/>
        <w:numPr>
          <w:ilvl w:val="0"/>
          <w:numId w:val="17"/>
        </w:numPr>
        <w:spacing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75032">
        <w:rPr>
          <w:rFonts w:ascii="Times New Roman" w:hAnsi="Times New Roman"/>
          <w:sz w:val="24"/>
          <w:szCs w:val="24"/>
        </w:rPr>
        <w:t>zachowanie wartości środowisk</w:t>
      </w:r>
      <w:r>
        <w:rPr>
          <w:rFonts w:ascii="Times New Roman" w:hAnsi="Times New Roman"/>
          <w:sz w:val="24"/>
          <w:szCs w:val="24"/>
        </w:rPr>
        <w:t>a kulturowego i przyrodniczego</w:t>
      </w:r>
    </w:p>
    <w:p w:rsidR="00CC12AF" w:rsidRPr="00D75032" w:rsidRDefault="00CC12AF" w:rsidP="00CC12AF">
      <w:pPr>
        <w:pStyle w:val="Akapitzlist"/>
        <w:numPr>
          <w:ilvl w:val="0"/>
          <w:numId w:val="17"/>
        </w:numPr>
        <w:spacing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75032">
        <w:rPr>
          <w:rFonts w:ascii="Times New Roman" w:hAnsi="Times New Roman"/>
          <w:sz w:val="24"/>
          <w:szCs w:val="24"/>
        </w:rPr>
        <w:t>kształtowanie i utrzymanie ładu przestrzennego.</w:t>
      </w:r>
    </w:p>
    <w:p w:rsidR="00CC12AF" w:rsidRPr="00D75032" w:rsidRDefault="00CC12AF" w:rsidP="00CC12AF">
      <w:pPr>
        <w:pStyle w:val="Akapitzlist"/>
        <w:spacing w:after="12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12AF" w:rsidRPr="00D75032" w:rsidRDefault="00CC12AF" w:rsidP="00CC12AF">
      <w:pPr>
        <w:pStyle w:val="Nagwek2"/>
        <w:spacing w:before="0" w:after="120" w:line="360" w:lineRule="auto"/>
        <w:rPr>
          <w:rFonts w:ascii="Times New Roman" w:hAnsi="Times New Roman"/>
          <w:sz w:val="24"/>
          <w:szCs w:val="24"/>
        </w:rPr>
      </w:pPr>
      <w:r w:rsidRPr="00D75032">
        <w:rPr>
          <w:rFonts w:ascii="Times New Roman" w:hAnsi="Times New Roman"/>
          <w:sz w:val="24"/>
          <w:szCs w:val="24"/>
        </w:rPr>
        <w:t>§ 2.</w:t>
      </w:r>
    </w:p>
    <w:p w:rsidR="00CC12AF" w:rsidRPr="00D75032" w:rsidRDefault="00CC12AF" w:rsidP="00CC12AF">
      <w:pPr>
        <w:pStyle w:val="Nagwek2"/>
        <w:spacing w:before="0" w:after="120" w:line="360" w:lineRule="auto"/>
        <w:rPr>
          <w:rFonts w:ascii="Times New Roman" w:hAnsi="Times New Roman"/>
          <w:sz w:val="24"/>
          <w:szCs w:val="24"/>
        </w:rPr>
      </w:pPr>
      <w:r w:rsidRPr="00D75032">
        <w:rPr>
          <w:rFonts w:ascii="Times New Roman" w:hAnsi="Times New Roman"/>
          <w:sz w:val="24"/>
          <w:szCs w:val="24"/>
        </w:rPr>
        <w:t>Podstawa prawna</w:t>
      </w:r>
    </w:p>
    <w:p w:rsidR="00CC12AF" w:rsidRPr="00D75032" w:rsidRDefault="00CC12AF" w:rsidP="00CC12A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75032">
        <w:rPr>
          <w:rFonts w:ascii="Times New Roman" w:hAnsi="Times New Roman"/>
          <w:sz w:val="24"/>
          <w:szCs w:val="24"/>
        </w:rPr>
        <w:t xml:space="preserve">Niniejszy dokument opracowano w celu przedstawienia reguł aplikowania i rozliczania zadań, które zostaną dofinansowane na podstawie art. 8a oraz art. 41 ust. </w:t>
      </w:r>
      <w:r>
        <w:rPr>
          <w:rFonts w:ascii="Times New Roman" w:hAnsi="Times New Roman"/>
          <w:sz w:val="24"/>
          <w:szCs w:val="24"/>
        </w:rPr>
        <w:t xml:space="preserve">1 i art. 41 ust. </w:t>
      </w:r>
      <w:r w:rsidRPr="00D75032">
        <w:rPr>
          <w:rFonts w:ascii="Times New Roman" w:hAnsi="Times New Roman"/>
          <w:sz w:val="24"/>
          <w:szCs w:val="24"/>
        </w:rPr>
        <w:t>2 pkt 1 ustawy z dnia 5 czerwca 1998 r. o samorządzie województwa w związku z art. 216 ust. 2 pkt 5 ustawy z dnia 27 sierpnia 2009 r. o </w:t>
      </w:r>
      <w:r>
        <w:rPr>
          <w:rFonts w:ascii="Times New Roman" w:hAnsi="Times New Roman"/>
          <w:sz w:val="24"/>
          <w:szCs w:val="24"/>
        </w:rPr>
        <w:t xml:space="preserve">finansach publicznych </w:t>
      </w:r>
      <w:r w:rsidRPr="00D75032">
        <w:rPr>
          <w:rFonts w:ascii="Times New Roman" w:hAnsi="Times New Roman"/>
          <w:sz w:val="24"/>
          <w:szCs w:val="24"/>
        </w:rPr>
        <w:t xml:space="preserve">oraz art. 47 ust.1 ustawy z dnia 13 listopada 2003 r. o dochodach jednostek samorządu terytorialnego. </w:t>
      </w:r>
    </w:p>
    <w:p w:rsidR="00CC12AF" w:rsidRPr="00D75032" w:rsidRDefault="00CC12AF" w:rsidP="00CC12AF">
      <w:pPr>
        <w:pStyle w:val="Nagwek2"/>
        <w:spacing w:before="0" w:after="120" w:line="360" w:lineRule="auto"/>
        <w:rPr>
          <w:rFonts w:ascii="Times New Roman" w:hAnsi="Times New Roman"/>
          <w:sz w:val="24"/>
          <w:szCs w:val="24"/>
        </w:rPr>
      </w:pPr>
      <w:r w:rsidRPr="00D75032">
        <w:rPr>
          <w:rFonts w:ascii="Times New Roman" w:hAnsi="Times New Roman"/>
          <w:sz w:val="24"/>
          <w:szCs w:val="24"/>
        </w:rPr>
        <w:t>§ 3.</w:t>
      </w:r>
    </w:p>
    <w:p w:rsidR="00CC12AF" w:rsidRPr="00D75032" w:rsidRDefault="00CC12AF" w:rsidP="00CC12AF">
      <w:pPr>
        <w:pStyle w:val="Nagwek2"/>
        <w:spacing w:before="0" w:after="120" w:line="360" w:lineRule="auto"/>
        <w:rPr>
          <w:rFonts w:ascii="Times New Roman" w:hAnsi="Times New Roman"/>
          <w:sz w:val="24"/>
          <w:szCs w:val="24"/>
        </w:rPr>
      </w:pPr>
      <w:r w:rsidRPr="00D75032">
        <w:rPr>
          <w:rFonts w:ascii="Times New Roman" w:hAnsi="Times New Roman"/>
          <w:sz w:val="24"/>
          <w:szCs w:val="24"/>
        </w:rPr>
        <w:t>Przedmiot pomocy finansowej</w:t>
      </w:r>
    </w:p>
    <w:p w:rsidR="00CC12AF" w:rsidRPr="00D75032" w:rsidRDefault="00CC12AF" w:rsidP="00CC12AF">
      <w:pPr>
        <w:pStyle w:val="Akapitzlist"/>
        <w:numPr>
          <w:ilvl w:val="0"/>
          <w:numId w:val="9"/>
        </w:numPr>
        <w:spacing w:after="12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D75032">
        <w:rPr>
          <w:rFonts w:ascii="Times New Roman" w:hAnsi="Times New Roman"/>
          <w:sz w:val="24"/>
          <w:szCs w:val="24"/>
        </w:rPr>
        <w:t xml:space="preserve">Ze środków budżetu Województwa Śląskiego w ramach </w:t>
      </w:r>
      <w:r>
        <w:rPr>
          <w:rFonts w:ascii="Times New Roman" w:hAnsi="Times New Roman"/>
          <w:sz w:val="24"/>
          <w:szCs w:val="24"/>
        </w:rPr>
        <w:t>K</w:t>
      </w:r>
      <w:r w:rsidRPr="00D75032">
        <w:rPr>
          <w:rFonts w:ascii="Times New Roman" w:hAnsi="Times New Roman"/>
          <w:sz w:val="24"/>
          <w:szCs w:val="24"/>
        </w:rPr>
        <w:t xml:space="preserve">onkursu Przedsięwzięć inicjatyw lokalnych (zwany dalej „PIL”) dofinansowane będą realizowane przez gminy zadania w zakresie: </w:t>
      </w:r>
    </w:p>
    <w:p w:rsidR="00CC12AF" w:rsidRPr="00D75032" w:rsidRDefault="00CC12AF" w:rsidP="00CC12AF">
      <w:pPr>
        <w:pStyle w:val="Akapitzlist"/>
        <w:numPr>
          <w:ilvl w:val="0"/>
          <w:numId w:val="10"/>
        </w:numPr>
        <w:spacing w:after="12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75032">
        <w:rPr>
          <w:rFonts w:ascii="Times New Roman" w:hAnsi="Times New Roman"/>
          <w:sz w:val="24"/>
          <w:szCs w:val="24"/>
        </w:rPr>
        <w:t>promowani</w:t>
      </w:r>
      <w:r>
        <w:rPr>
          <w:rFonts w:ascii="Times New Roman" w:hAnsi="Times New Roman"/>
          <w:sz w:val="24"/>
          <w:szCs w:val="24"/>
        </w:rPr>
        <w:t>a sołectwa (</w:t>
      </w:r>
      <w:r w:rsidRPr="00D75032">
        <w:rPr>
          <w:rFonts w:ascii="Times New Roman" w:hAnsi="Times New Roman"/>
          <w:sz w:val="24"/>
          <w:szCs w:val="24"/>
        </w:rPr>
        <w:t xml:space="preserve">w szczególności imprezy plenerowe, tworzenie stron </w:t>
      </w:r>
      <w:r>
        <w:rPr>
          <w:rFonts w:ascii="Times New Roman" w:hAnsi="Times New Roman"/>
          <w:sz w:val="24"/>
          <w:szCs w:val="24"/>
        </w:rPr>
        <w:t xml:space="preserve">internetowych </w:t>
      </w:r>
      <w:proofErr w:type="spellStart"/>
      <w:r w:rsidRPr="00D75032">
        <w:rPr>
          <w:rFonts w:ascii="Times New Roman" w:hAnsi="Times New Roman"/>
          <w:sz w:val="24"/>
          <w:szCs w:val="24"/>
        </w:rPr>
        <w:t>www</w:t>
      </w:r>
      <w:proofErr w:type="spellEnd"/>
      <w:r w:rsidRPr="00D75032">
        <w:rPr>
          <w:rFonts w:ascii="Times New Roman" w:hAnsi="Times New Roman"/>
          <w:sz w:val="24"/>
          <w:szCs w:val="24"/>
        </w:rPr>
        <w:t xml:space="preserve"> sołectwa, </w:t>
      </w:r>
      <w:proofErr w:type="spellStart"/>
      <w:r w:rsidRPr="00D75032">
        <w:rPr>
          <w:rFonts w:ascii="Times New Roman" w:hAnsi="Times New Roman"/>
          <w:sz w:val="24"/>
          <w:szCs w:val="24"/>
        </w:rPr>
        <w:t>witacze</w:t>
      </w:r>
      <w:proofErr w:type="spellEnd"/>
      <w:r w:rsidRPr="00D75032">
        <w:rPr>
          <w:rFonts w:ascii="Times New Roman" w:hAnsi="Times New Roman"/>
          <w:sz w:val="24"/>
          <w:szCs w:val="24"/>
        </w:rPr>
        <w:t xml:space="preserve">, udział w targach, </w:t>
      </w:r>
      <w:r>
        <w:rPr>
          <w:rFonts w:ascii="Times New Roman" w:hAnsi="Times New Roman"/>
          <w:sz w:val="24"/>
          <w:szCs w:val="24"/>
        </w:rPr>
        <w:t>itp.)</w:t>
      </w:r>
    </w:p>
    <w:p w:rsidR="00CC12AF" w:rsidRPr="00D75032" w:rsidRDefault="00CC12AF" w:rsidP="00CC12AF">
      <w:pPr>
        <w:pStyle w:val="Akapitzlist"/>
        <w:numPr>
          <w:ilvl w:val="0"/>
          <w:numId w:val="10"/>
        </w:numPr>
        <w:spacing w:after="12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75032">
        <w:rPr>
          <w:rFonts w:ascii="Times New Roman" w:hAnsi="Times New Roman"/>
          <w:sz w:val="24"/>
          <w:szCs w:val="24"/>
        </w:rPr>
        <w:t>wyposażenia świetlic wiejskich</w:t>
      </w:r>
    </w:p>
    <w:p w:rsidR="00CC12AF" w:rsidRPr="00D75032" w:rsidRDefault="00CC12AF" w:rsidP="00CC12AF">
      <w:pPr>
        <w:pStyle w:val="Akapitzlist"/>
        <w:numPr>
          <w:ilvl w:val="0"/>
          <w:numId w:val="10"/>
        </w:numPr>
        <w:spacing w:after="12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75032">
        <w:rPr>
          <w:rFonts w:ascii="Times New Roman" w:hAnsi="Times New Roman"/>
          <w:sz w:val="24"/>
          <w:szCs w:val="24"/>
        </w:rPr>
        <w:t>tworzeni</w:t>
      </w:r>
      <w:r>
        <w:rPr>
          <w:rFonts w:ascii="Times New Roman" w:hAnsi="Times New Roman"/>
          <w:sz w:val="24"/>
          <w:szCs w:val="24"/>
        </w:rPr>
        <w:t>a centrów rekreacyjnych</w:t>
      </w:r>
    </w:p>
    <w:p w:rsidR="00CC12AF" w:rsidRPr="00D75032" w:rsidRDefault="00CC12AF" w:rsidP="00CC12AF">
      <w:pPr>
        <w:pStyle w:val="Akapitzlist"/>
        <w:numPr>
          <w:ilvl w:val="0"/>
          <w:numId w:val="10"/>
        </w:numPr>
        <w:spacing w:after="12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75032">
        <w:rPr>
          <w:rFonts w:ascii="Times New Roman" w:hAnsi="Times New Roman"/>
          <w:sz w:val="24"/>
          <w:szCs w:val="24"/>
        </w:rPr>
        <w:t>zagospodarowani</w:t>
      </w:r>
      <w:r>
        <w:rPr>
          <w:rFonts w:ascii="Times New Roman" w:hAnsi="Times New Roman"/>
          <w:sz w:val="24"/>
          <w:szCs w:val="24"/>
        </w:rPr>
        <w:t>a centrów miejscowości</w:t>
      </w:r>
    </w:p>
    <w:p w:rsidR="00CC12AF" w:rsidRPr="00D75032" w:rsidRDefault="00CC12AF" w:rsidP="00CC12AF">
      <w:pPr>
        <w:pStyle w:val="Akapitzlist"/>
        <w:numPr>
          <w:ilvl w:val="0"/>
          <w:numId w:val="10"/>
        </w:numPr>
        <w:spacing w:after="12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75032">
        <w:rPr>
          <w:rFonts w:ascii="Times New Roman" w:hAnsi="Times New Roman"/>
          <w:sz w:val="24"/>
          <w:szCs w:val="24"/>
        </w:rPr>
        <w:t>budow</w:t>
      </w:r>
      <w:r>
        <w:rPr>
          <w:rFonts w:ascii="Times New Roman" w:hAnsi="Times New Roman"/>
          <w:sz w:val="24"/>
          <w:szCs w:val="24"/>
        </w:rPr>
        <w:t>y</w:t>
      </w:r>
      <w:r w:rsidRPr="00D75032">
        <w:rPr>
          <w:rFonts w:ascii="Times New Roman" w:hAnsi="Times New Roman"/>
          <w:sz w:val="24"/>
          <w:szCs w:val="24"/>
        </w:rPr>
        <w:t xml:space="preserve"> i przebudow</w:t>
      </w:r>
      <w:r>
        <w:rPr>
          <w:rFonts w:ascii="Times New Roman" w:hAnsi="Times New Roman"/>
          <w:sz w:val="24"/>
          <w:szCs w:val="24"/>
        </w:rPr>
        <w:t>y</w:t>
      </w:r>
      <w:r w:rsidRPr="00D75032">
        <w:rPr>
          <w:rFonts w:ascii="Times New Roman" w:hAnsi="Times New Roman"/>
          <w:sz w:val="24"/>
          <w:szCs w:val="24"/>
        </w:rPr>
        <w:t xml:space="preserve"> chodników</w:t>
      </w:r>
    </w:p>
    <w:p w:rsidR="00CC12AF" w:rsidRPr="00D75032" w:rsidRDefault="00CC12AF" w:rsidP="00CC12AF">
      <w:pPr>
        <w:pStyle w:val="Akapitzlist"/>
        <w:numPr>
          <w:ilvl w:val="0"/>
          <w:numId w:val="10"/>
        </w:numPr>
        <w:spacing w:after="12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75032">
        <w:rPr>
          <w:rFonts w:ascii="Times New Roman" w:hAnsi="Times New Roman"/>
          <w:sz w:val="24"/>
          <w:szCs w:val="24"/>
        </w:rPr>
        <w:t>budow</w:t>
      </w:r>
      <w:r>
        <w:rPr>
          <w:rFonts w:ascii="Times New Roman" w:hAnsi="Times New Roman"/>
          <w:sz w:val="24"/>
          <w:szCs w:val="24"/>
        </w:rPr>
        <w:t>y</w:t>
      </w:r>
      <w:r w:rsidRPr="00D75032">
        <w:rPr>
          <w:rFonts w:ascii="Times New Roman" w:hAnsi="Times New Roman"/>
          <w:sz w:val="24"/>
          <w:szCs w:val="24"/>
        </w:rPr>
        <w:t xml:space="preserve"> i przebudow</w:t>
      </w:r>
      <w:r>
        <w:rPr>
          <w:rFonts w:ascii="Times New Roman" w:hAnsi="Times New Roman"/>
          <w:sz w:val="24"/>
          <w:szCs w:val="24"/>
        </w:rPr>
        <w:t>y obiektów małej architektury</w:t>
      </w:r>
    </w:p>
    <w:p w:rsidR="00CC12AF" w:rsidRPr="00D75032" w:rsidRDefault="00CC12AF" w:rsidP="00CC12AF">
      <w:pPr>
        <w:pStyle w:val="Akapitzlist"/>
        <w:numPr>
          <w:ilvl w:val="0"/>
          <w:numId w:val="10"/>
        </w:numPr>
        <w:spacing w:after="12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75032">
        <w:rPr>
          <w:rFonts w:ascii="Times New Roman" w:hAnsi="Times New Roman"/>
          <w:sz w:val="24"/>
          <w:szCs w:val="24"/>
        </w:rPr>
        <w:t>wsparci</w:t>
      </w:r>
      <w:r>
        <w:rPr>
          <w:rFonts w:ascii="Times New Roman" w:hAnsi="Times New Roman"/>
          <w:sz w:val="24"/>
          <w:szCs w:val="24"/>
        </w:rPr>
        <w:t>a</w:t>
      </w:r>
      <w:r w:rsidRPr="00D75032">
        <w:rPr>
          <w:rFonts w:ascii="Times New Roman" w:hAnsi="Times New Roman"/>
          <w:sz w:val="24"/>
          <w:szCs w:val="24"/>
        </w:rPr>
        <w:t xml:space="preserve"> rozwoju i promocj</w:t>
      </w:r>
      <w:r>
        <w:rPr>
          <w:rFonts w:ascii="Times New Roman" w:hAnsi="Times New Roman"/>
          <w:sz w:val="24"/>
          <w:szCs w:val="24"/>
        </w:rPr>
        <w:t>i</w:t>
      </w:r>
      <w:r w:rsidRPr="00D75032">
        <w:rPr>
          <w:rFonts w:ascii="Times New Roman" w:hAnsi="Times New Roman"/>
          <w:sz w:val="24"/>
          <w:szCs w:val="24"/>
        </w:rPr>
        <w:t xml:space="preserve"> twórczości ludo</w:t>
      </w:r>
      <w:r>
        <w:rPr>
          <w:rFonts w:ascii="Times New Roman" w:hAnsi="Times New Roman"/>
          <w:sz w:val="24"/>
          <w:szCs w:val="24"/>
        </w:rPr>
        <w:t>wej: (</w:t>
      </w:r>
      <w:r w:rsidRPr="00D75032">
        <w:rPr>
          <w:rFonts w:ascii="Times New Roman" w:hAnsi="Times New Roman"/>
          <w:sz w:val="24"/>
          <w:szCs w:val="24"/>
        </w:rPr>
        <w:t>zakup strojów ludowych</w:t>
      </w:r>
      <w:r>
        <w:rPr>
          <w:rFonts w:ascii="Times New Roman" w:hAnsi="Times New Roman"/>
          <w:sz w:val="24"/>
          <w:szCs w:val="24"/>
        </w:rPr>
        <w:t>, galowych</w:t>
      </w:r>
      <w:r w:rsidRPr="00D75032">
        <w:rPr>
          <w:rFonts w:ascii="Times New Roman" w:hAnsi="Times New Roman"/>
          <w:sz w:val="24"/>
          <w:szCs w:val="24"/>
        </w:rPr>
        <w:t xml:space="preserve"> i instrumentów muzycznych dla zespołów folklorystycznych</w:t>
      </w:r>
      <w:r>
        <w:rPr>
          <w:rFonts w:ascii="Times New Roman" w:hAnsi="Times New Roman"/>
          <w:sz w:val="24"/>
          <w:szCs w:val="24"/>
        </w:rPr>
        <w:t>,</w:t>
      </w:r>
      <w:r w:rsidRPr="00D75032">
        <w:rPr>
          <w:rFonts w:ascii="Times New Roman" w:hAnsi="Times New Roman"/>
          <w:sz w:val="24"/>
          <w:szCs w:val="24"/>
        </w:rPr>
        <w:t xml:space="preserve"> orkiestr</w:t>
      </w:r>
      <w:r>
        <w:rPr>
          <w:rFonts w:ascii="Times New Roman" w:hAnsi="Times New Roman"/>
          <w:sz w:val="24"/>
          <w:szCs w:val="24"/>
        </w:rPr>
        <w:t xml:space="preserve"> i Ochotniczych Straży Pożarnych</w:t>
      </w:r>
      <w:r w:rsidRPr="00D75032">
        <w:rPr>
          <w:rFonts w:ascii="Times New Roman" w:hAnsi="Times New Roman"/>
          <w:sz w:val="24"/>
          <w:szCs w:val="24"/>
        </w:rPr>
        <w:t>)</w:t>
      </w:r>
    </w:p>
    <w:p w:rsidR="00CC12AF" w:rsidRPr="00D75032" w:rsidRDefault="00CC12AF" w:rsidP="00CC12AF">
      <w:pPr>
        <w:pStyle w:val="Akapitzlist"/>
        <w:numPr>
          <w:ilvl w:val="0"/>
          <w:numId w:val="10"/>
        </w:numPr>
        <w:spacing w:after="12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75032">
        <w:rPr>
          <w:rFonts w:ascii="Times New Roman" w:hAnsi="Times New Roman"/>
          <w:sz w:val="24"/>
          <w:szCs w:val="24"/>
        </w:rPr>
        <w:t>budow</w:t>
      </w:r>
      <w:r>
        <w:rPr>
          <w:rFonts w:ascii="Times New Roman" w:hAnsi="Times New Roman"/>
          <w:sz w:val="24"/>
          <w:szCs w:val="24"/>
        </w:rPr>
        <w:t>y</w:t>
      </w:r>
      <w:r w:rsidRPr="00D75032">
        <w:rPr>
          <w:rFonts w:ascii="Times New Roman" w:hAnsi="Times New Roman"/>
          <w:sz w:val="24"/>
          <w:szCs w:val="24"/>
        </w:rPr>
        <w:t xml:space="preserve"> i przebudow</w:t>
      </w:r>
      <w:r>
        <w:rPr>
          <w:rFonts w:ascii="Times New Roman" w:hAnsi="Times New Roman"/>
          <w:sz w:val="24"/>
          <w:szCs w:val="24"/>
        </w:rPr>
        <w:t>y placów zabaw</w:t>
      </w:r>
    </w:p>
    <w:p w:rsidR="00CC12AF" w:rsidRPr="00D75032" w:rsidRDefault="00CC12AF" w:rsidP="00CC12AF">
      <w:pPr>
        <w:pStyle w:val="Akapitzlist"/>
        <w:numPr>
          <w:ilvl w:val="0"/>
          <w:numId w:val="10"/>
        </w:numPr>
        <w:spacing w:after="12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75032">
        <w:rPr>
          <w:rFonts w:ascii="Times New Roman" w:hAnsi="Times New Roman"/>
          <w:sz w:val="24"/>
          <w:szCs w:val="24"/>
        </w:rPr>
        <w:t>tworzeni</w:t>
      </w:r>
      <w:r>
        <w:rPr>
          <w:rFonts w:ascii="Times New Roman" w:hAnsi="Times New Roman"/>
          <w:sz w:val="24"/>
          <w:szCs w:val="24"/>
        </w:rPr>
        <w:t>a</w:t>
      </w:r>
      <w:r w:rsidRPr="00D75032">
        <w:rPr>
          <w:rFonts w:ascii="Times New Roman" w:hAnsi="Times New Roman"/>
          <w:sz w:val="24"/>
          <w:szCs w:val="24"/>
        </w:rPr>
        <w:t xml:space="preserve"> warunków do</w:t>
      </w:r>
      <w:r>
        <w:rPr>
          <w:rFonts w:ascii="Times New Roman" w:hAnsi="Times New Roman"/>
          <w:sz w:val="24"/>
          <w:szCs w:val="24"/>
        </w:rPr>
        <w:t xml:space="preserve"> rozwoju turystyki w sołectwie</w:t>
      </w:r>
      <w:r w:rsidRPr="00D75032">
        <w:rPr>
          <w:rFonts w:ascii="Times New Roman" w:hAnsi="Times New Roman"/>
          <w:sz w:val="24"/>
          <w:szCs w:val="24"/>
        </w:rPr>
        <w:t xml:space="preserve"> </w:t>
      </w:r>
    </w:p>
    <w:p w:rsidR="00CC12AF" w:rsidRPr="00D75032" w:rsidRDefault="00CC12AF" w:rsidP="00CC12AF">
      <w:pPr>
        <w:pStyle w:val="Akapitzlist"/>
        <w:numPr>
          <w:ilvl w:val="0"/>
          <w:numId w:val="10"/>
        </w:numPr>
        <w:spacing w:after="12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75032">
        <w:rPr>
          <w:rFonts w:ascii="Times New Roman" w:hAnsi="Times New Roman"/>
          <w:sz w:val="24"/>
          <w:szCs w:val="24"/>
        </w:rPr>
        <w:t>budowy i przebudowy infrastruktury drogowej służącej mobilności komunikacyjnej mieszkańców.</w:t>
      </w:r>
    </w:p>
    <w:p w:rsidR="00CC12AF" w:rsidRPr="00D75032" w:rsidRDefault="00CC12AF" w:rsidP="00CC12AF">
      <w:pPr>
        <w:pStyle w:val="Akapitzlist"/>
        <w:numPr>
          <w:ilvl w:val="0"/>
          <w:numId w:val="9"/>
        </w:numPr>
        <w:spacing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75032">
        <w:rPr>
          <w:rFonts w:ascii="Times New Roman" w:hAnsi="Times New Roman"/>
          <w:sz w:val="24"/>
          <w:szCs w:val="24"/>
        </w:rPr>
        <w:lastRenderedPageBreak/>
        <w:t>Elementy wyposażenia oraz wybudowana infrastruktura zrealizowane w ramach konkursu „PIL” powinny być dostępne nieodpłatnie i służyć lokalnej społeczności.</w:t>
      </w:r>
    </w:p>
    <w:p w:rsidR="00CC12AF" w:rsidRPr="00D75032" w:rsidRDefault="00CC12AF" w:rsidP="00CC12AF">
      <w:pPr>
        <w:pStyle w:val="Nagwek2"/>
        <w:spacing w:before="0" w:after="120" w:line="360" w:lineRule="auto"/>
        <w:rPr>
          <w:rFonts w:ascii="Times New Roman" w:hAnsi="Times New Roman"/>
          <w:sz w:val="24"/>
          <w:szCs w:val="24"/>
        </w:rPr>
      </w:pPr>
      <w:r w:rsidRPr="00D75032">
        <w:rPr>
          <w:rFonts w:ascii="Times New Roman" w:hAnsi="Times New Roman"/>
          <w:sz w:val="24"/>
          <w:szCs w:val="24"/>
        </w:rPr>
        <w:t>§ 4.</w:t>
      </w:r>
    </w:p>
    <w:p w:rsidR="00CC12AF" w:rsidRPr="00D75032" w:rsidRDefault="00CC12AF" w:rsidP="00CC12AF">
      <w:pPr>
        <w:pStyle w:val="Nagwek2"/>
        <w:spacing w:before="0" w:after="120" w:line="360" w:lineRule="auto"/>
        <w:rPr>
          <w:rFonts w:ascii="Times New Roman" w:hAnsi="Times New Roman"/>
          <w:sz w:val="24"/>
          <w:szCs w:val="24"/>
        </w:rPr>
      </w:pPr>
      <w:r w:rsidRPr="00D75032">
        <w:rPr>
          <w:rFonts w:ascii="Times New Roman" w:hAnsi="Times New Roman"/>
          <w:sz w:val="24"/>
          <w:szCs w:val="24"/>
        </w:rPr>
        <w:t>Informacje ogólne</w:t>
      </w:r>
    </w:p>
    <w:p w:rsidR="00CC12AF" w:rsidRPr="00D75032" w:rsidRDefault="00CC12AF" w:rsidP="00CC12AF">
      <w:pPr>
        <w:pStyle w:val="Default"/>
        <w:numPr>
          <w:ilvl w:val="0"/>
          <w:numId w:val="2"/>
        </w:numPr>
        <w:spacing w:after="120" w:line="360" w:lineRule="auto"/>
        <w:ind w:left="284" w:hanging="284"/>
        <w:jc w:val="both"/>
        <w:rPr>
          <w:color w:val="auto"/>
        </w:rPr>
      </w:pPr>
      <w:r w:rsidRPr="00D75032">
        <w:rPr>
          <w:color w:val="auto"/>
        </w:rPr>
        <w:t>Województwo Śląskie realizuje konkurs „PIL” za pośrednictwem Wydziału Terenów Wiejskich Urzędu Marszałkowskiego Województwa Śląskiego (zwanego dalej: „Wydziałem”)</w:t>
      </w:r>
      <w:r>
        <w:rPr>
          <w:color w:val="auto"/>
        </w:rPr>
        <w:t>.</w:t>
      </w:r>
    </w:p>
    <w:p w:rsidR="00CC12AF" w:rsidRPr="00D75032" w:rsidRDefault="00CC12AF" w:rsidP="00CC12AF">
      <w:pPr>
        <w:pStyle w:val="Default"/>
        <w:numPr>
          <w:ilvl w:val="0"/>
          <w:numId w:val="2"/>
        </w:numPr>
        <w:spacing w:after="120" w:line="360" w:lineRule="auto"/>
        <w:ind w:left="284" w:hanging="284"/>
        <w:jc w:val="both"/>
        <w:rPr>
          <w:color w:val="auto"/>
        </w:rPr>
      </w:pPr>
      <w:r w:rsidRPr="00D75032">
        <w:rPr>
          <w:color w:val="auto"/>
        </w:rPr>
        <w:t xml:space="preserve">Województwo Śląskie ogłasza informację o możliwości uzyskania pomocy finansowej </w:t>
      </w:r>
      <w:r>
        <w:rPr>
          <w:color w:val="auto"/>
        </w:rPr>
        <w:br/>
      </w:r>
      <w:r w:rsidRPr="00D75032">
        <w:rPr>
          <w:color w:val="auto"/>
        </w:rPr>
        <w:t xml:space="preserve">ze środków budżetu Województwa Śląskiego na stronie internetowej </w:t>
      </w:r>
      <w:hyperlink r:id="rId5" w:history="1">
        <w:r w:rsidRPr="00D75032">
          <w:t>www.slaskie.pl</w:t>
        </w:r>
      </w:hyperlink>
      <w:r w:rsidRPr="00D75032">
        <w:rPr>
          <w:color w:val="auto"/>
        </w:rPr>
        <w:t xml:space="preserve"> Informacja ta będzie określać m.in. terminy i warunki naboru oraz warunki uzyskania i rozliczenia ww. pomocy finansowej określone niniejszymi Zasadami.</w:t>
      </w:r>
    </w:p>
    <w:p w:rsidR="00CC12AF" w:rsidRPr="00D75032" w:rsidRDefault="00CC12AF" w:rsidP="00CC12AF">
      <w:pPr>
        <w:pStyle w:val="Default"/>
        <w:numPr>
          <w:ilvl w:val="0"/>
          <w:numId w:val="2"/>
        </w:numPr>
        <w:spacing w:after="120" w:line="360" w:lineRule="auto"/>
        <w:ind w:left="284" w:hanging="284"/>
        <w:jc w:val="both"/>
        <w:rPr>
          <w:color w:val="auto"/>
        </w:rPr>
      </w:pPr>
      <w:r w:rsidRPr="00D75032">
        <w:rPr>
          <w:color w:val="auto"/>
        </w:rPr>
        <w:t xml:space="preserve">Wniosek o pomoc finansową (zwany dalej „wnioskiem o pomoc”) sporządza </w:t>
      </w:r>
      <w:r>
        <w:rPr>
          <w:color w:val="auto"/>
        </w:rPr>
        <w:br/>
      </w:r>
      <w:r w:rsidRPr="00D75032">
        <w:rPr>
          <w:color w:val="auto"/>
        </w:rPr>
        <w:t>się na formularzu udostępnionym na stronie internetowej Urzędu Marszałkowskiego, który stanowi załącznik do niniejszych zasad.</w:t>
      </w:r>
    </w:p>
    <w:p w:rsidR="00CC12AF" w:rsidRPr="00D75032" w:rsidRDefault="00CC12AF" w:rsidP="00CC12AF">
      <w:pPr>
        <w:pStyle w:val="Nagwek2"/>
        <w:spacing w:before="0" w:after="120" w:line="360" w:lineRule="auto"/>
        <w:rPr>
          <w:rFonts w:ascii="Times New Roman" w:hAnsi="Times New Roman"/>
          <w:sz w:val="24"/>
          <w:szCs w:val="24"/>
        </w:rPr>
      </w:pPr>
      <w:r w:rsidRPr="00D75032">
        <w:rPr>
          <w:rFonts w:ascii="Times New Roman" w:hAnsi="Times New Roman"/>
          <w:sz w:val="24"/>
          <w:szCs w:val="24"/>
        </w:rPr>
        <w:t>§ 5.</w:t>
      </w:r>
    </w:p>
    <w:p w:rsidR="00CC12AF" w:rsidRPr="00D75032" w:rsidRDefault="00CC12AF" w:rsidP="00CC12AF">
      <w:pPr>
        <w:pStyle w:val="Nagwek2"/>
        <w:spacing w:before="0" w:after="120" w:line="360" w:lineRule="auto"/>
        <w:rPr>
          <w:rFonts w:ascii="Times New Roman" w:hAnsi="Times New Roman"/>
          <w:sz w:val="24"/>
          <w:szCs w:val="24"/>
        </w:rPr>
      </w:pPr>
      <w:r w:rsidRPr="00D75032">
        <w:rPr>
          <w:rFonts w:ascii="Times New Roman" w:hAnsi="Times New Roman"/>
          <w:sz w:val="24"/>
          <w:szCs w:val="24"/>
        </w:rPr>
        <w:t>Warunki udziału w konkursie</w:t>
      </w:r>
    </w:p>
    <w:p w:rsidR="00CC12AF" w:rsidRPr="00D75032" w:rsidRDefault="00CC12AF" w:rsidP="00CC12AF">
      <w:pPr>
        <w:pStyle w:val="Default"/>
        <w:numPr>
          <w:ilvl w:val="0"/>
          <w:numId w:val="3"/>
        </w:numPr>
        <w:spacing w:after="120" w:line="360" w:lineRule="auto"/>
        <w:ind w:left="284" w:hanging="284"/>
        <w:jc w:val="both"/>
        <w:rPr>
          <w:color w:val="auto"/>
        </w:rPr>
      </w:pPr>
      <w:r w:rsidRPr="00D75032">
        <w:rPr>
          <w:color w:val="auto"/>
        </w:rPr>
        <w:t xml:space="preserve">O pomoc finansową ze środków budżetu Województwa w ramach </w:t>
      </w:r>
      <w:r>
        <w:rPr>
          <w:color w:val="auto"/>
        </w:rPr>
        <w:t>K</w:t>
      </w:r>
      <w:r w:rsidRPr="00D75032">
        <w:rPr>
          <w:color w:val="auto"/>
        </w:rPr>
        <w:t xml:space="preserve">onkursu mogą ubiegać się sołectwa z terenu </w:t>
      </w:r>
      <w:r w:rsidRPr="00D75032">
        <w:rPr>
          <w:rStyle w:val="Pogrubienie"/>
          <w:b w:val="0"/>
          <w:bCs/>
          <w:color w:val="auto"/>
        </w:rPr>
        <w:t>województwa śląskiego za pośrednictwem gmin</w:t>
      </w:r>
      <w:r w:rsidRPr="00D75032">
        <w:rPr>
          <w:rStyle w:val="Pogrubienie"/>
          <w:bCs/>
          <w:color w:val="auto"/>
        </w:rPr>
        <w:t xml:space="preserve">. </w:t>
      </w:r>
      <w:r w:rsidRPr="005E2741">
        <w:rPr>
          <w:color w:val="auto"/>
        </w:rPr>
        <w:t>Sołectwo wnioskuje za pośrednictwem gminy o środki finansowe na realizację zadania na ich terenie</w:t>
      </w:r>
      <w:r w:rsidRPr="00D75032">
        <w:rPr>
          <w:color w:val="auto"/>
        </w:rPr>
        <w:t>. Poszczególne Rady Sołeckie z terenu gminy, na podstawie oceny bieżących potrzeb mieszkańców danego sołectwa opracowują zadania mające na celu zaspokojenie tych potrzeb, a następnie wskazują te zadania gminie</w:t>
      </w:r>
      <w:r>
        <w:rPr>
          <w:color w:val="auto"/>
        </w:rPr>
        <w:t>,</w:t>
      </w:r>
      <w:r w:rsidRPr="00D75032">
        <w:rPr>
          <w:color w:val="auto"/>
        </w:rPr>
        <w:t xml:space="preserve"> jako istotne dla sołectwa. W tym celu Rada Sołecka podejmuje uchwałę stwierdzającą potrzebę realizacji przez gminę danego zadania, a następnie </w:t>
      </w:r>
      <w:r>
        <w:rPr>
          <w:color w:val="auto"/>
        </w:rPr>
        <w:t>gmina zgłasza wskazane przez sołectwa</w:t>
      </w:r>
      <w:r w:rsidRPr="00D75032">
        <w:rPr>
          <w:color w:val="auto"/>
        </w:rPr>
        <w:t xml:space="preserve"> zadania do udziału </w:t>
      </w:r>
      <w:r>
        <w:rPr>
          <w:color w:val="auto"/>
        </w:rPr>
        <w:br/>
      </w:r>
      <w:r w:rsidRPr="00D75032">
        <w:rPr>
          <w:color w:val="auto"/>
        </w:rPr>
        <w:t xml:space="preserve">w konkursie. Kopia ww. uchwały Rady Sołeckiej jest załącznikiem do </w:t>
      </w:r>
      <w:r>
        <w:rPr>
          <w:color w:val="auto"/>
        </w:rPr>
        <w:t>wniosku o </w:t>
      </w:r>
      <w:r w:rsidRPr="00D75032">
        <w:rPr>
          <w:color w:val="auto"/>
        </w:rPr>
        <w:t xml:space="preserve">pomoc. </w:t>
      </w:r>
    </w:p>
    <w:p w:rsidR="00CC12AF" w:rsidRPr="00D75032" w:rsidRDefault="00CC12AF" w:rsidP="00CC12AF">
      <w:pPr>
        <w:pStyle w:val="Default"/>
        <w:numPr>
          <w:ilvl w:val="0"/>
          <w:numId w:val="3"/>
        </w:numPr>
        <w:spacing w:after="120" w:line="360" w:lineRule="auto"/>
        <w:ind w:left="284" w:hanging="284"/>
        <w:jc w:val="both"/>
        <w:rPr>
          <w:color w:val="auto"/>
        </w:rPr>
      </w:pPr>
      <w:r w:rsidRPr="00D75032">
        <w:rPr>
          <w:color w:val="auto"/>
        </w:rPr>
        <w:t xml:space="preserve">Składane przez </w:t>
      </w:r>
      <w:r>
        <w:rPr>
          <w:color w:val="auto"/>
        </w:rPr>
        <w:t xml:space="preserve">gminy </w:t>
      </w:r>
      <w:r w:rsidRPr="00D75032">
        <w:rPr>
          <w:color w:val="auto"/>
        </w:rPr>
        <w:t xml:space="preserve">wnioski o pomoc muszą dotyczyć zadań jednoetapowych, przygotowywanych lub planowanych do realizacji i których zakończenie oraz rozliczenie nastąpi w danym roku kalendarzowym. </w:t>
      </w:r>
    </w:p>
    <w:p w:rsidR="00CC12AF" w:rsidRPr="00D75032" w:rsidRDefault="00CC12AF" w:rsidP="00CC12AF">
      <w:pPr>
        <w:pStyle w:val="Default"/>
        <w:numPr>
          <w:ilvl w:val="0"/>
          <w:numId w:val="3"/>
        </w:numPr>
        <w:spacing w:after="120" w:line="360" w:lineRule="auto"/>
        <w:ind w:left="284" w:hanging="284"/>
        <w:jc w:val="both"/>
        <w:rPr>
          <w:color w:val="auto"/>
        </w:rPr>
      </w:pPr>
      <w:r w:rsidRPr="00D75032">
        <w:rPr>
          <w:color w:val="auto"/>
        </w:rPr>
        <w:t xml:space="preserve">Wnioski o pomoc składane przez </w:t>
      </w:r>
      <w:r>
        <w:rPr>
          <w:color w:val="auto"/>
        </w:rPr>
        <w:t xml:space="preserve">gminy </w:t>
      </w:r>
      <w:r w:rsidRPr="00D75032">
        <w:rPr>
          <w:color w:val="auto"/>
        </w:rPr>
        <w:t xml:space="preserve">nie mogą dotyczyć zadań, które nie służą zaspokajaniu potrzeb społeczności sołectw i które nie zostały wskazane </w:t>
      </w:r>
      <w:r>
        <w:rPr>
          <w:color w:val="auto"/>
        </w:rPr>
        <w:t>gminie</w:t>
      </w:r>
      <w:r>
        <w:rPr>
          <w:color w:val="auto"/>
        </w:rPr>
        <w:br/>
      </w:r>
      <w:r w:rsidRPr="00D75032">
        <w:rPr>
          <w:color w:val="auto"/>
        </w:rPr>
        <w:t>do realizacji przez sołectwo.</w:t>
      </w:r>
    </w:p>
    <w:p w:rsidR="00CC12AF" w:rsidRDefault="00CC12AF" w:rsidP="00CC12AF">
      <w:pPr>
        <w:pStyle w:val="Default"/>
        <w:numPr>
          <w:ilvl w:val="0"/>
          <w:numId w:val="3"/>
        </w:numPr>
        <w:spacing w:after="120" w:line="360" w:lineRule="auto"/>
        <w:ind w:left="284" w:hanging="284"/>
        <w:jc w:val="both"/>
        <w:rPr>
          <w:color w:val="auto"/>
        </w:rPr>
      </w:pPr>
      <w:r w:rsidRPr="00D75032">
        <w:rPr>
          <w:color w:val="auto"/>
        </w:rPr>
        <w:lastRenderedPageBreak/>
        <w:t>Do konkursu „PIL” nie mogą być zgłaszane zadania, który</w:t>
      </w:r>
      <w:r>
        <w:rPr>
          <w:color w:val="auto"/>
        </w:rPr>
        <w:t>ch realizacja jest lub będzie w </w:t>
      </w:r>
      <w:r w:rsidRPr="00D75032">
        <w:rPr>
          <w:color w:val="auto"/>
        </w:rPr>
        <w:t>jakimkolwiek stopniu współfinansowane za pomocą środków finansowych zewnętrznych (np. instrumenty wsparcia z funduszy UE, krajowe itp</w:t>
      </w:r>
      <w:r>
        <w:rPr>
          <w:color w:val="auto"/>
        </w:rPr>
        <w:t>.).</w:t>
      </w:r>
      <w:r w:rsidRPr="00D75032">
        <w:rPr>
          <w:color w:val="auto"/>
        </w:rPr>
        <w:t xml:space="preserve"> Jedynym wyjątkiem jest fundusz sołecki, którego środki mogą być łączone w celu realizacji przedsięwzięć. </w:t>
      </w:r>
    </w:p>
    <w:p w:rsidR="00CC12AF" w:rsidRPr="00D75032" w:rsidRDefault="00CC12AF" w:rsidP="00CC12AF">
      <w:pPr>
        <w:pStyle w:val="Default"/>
        <w:numPr>
          <w:ilvl w:val="0"/>
          <w:numId w:val="3"/>
        </w:numPr>
        <w:spacing w:after="120" w:line="360" w:lineRule="auto"/>
        <w:ind w:left="284" w:hanging="284"/>
        <w:jc w:val="both"/>
        <w:rPr>
          <w:color w:val="auto"/>
        </w:rPr>
      </w:pPr>
      <w:r>
        <w:rPr>
          <w:color w:val="auto"/>
        </w:rPr>
        <w:t xml:space="preserve">Wyjątek stanowią gminy wiejskie nieposiadające sołectw. W takim przypadku uchwałę rady sołeckiej zastępuje się uchwałą rady gminy. </w:t>
      </w:r>
    </w:p>
    <w:p w:rsidR="00CC12AF" w:rsidRPr="00D75032" w:rsidRDefault="00CC12AF" w:rsidP="00CC12AF">
      <w:pPr>
        <w:pStyle w:val="Default"/>
        <w:spacing w:after="120" w:line="360" w:lineRule="auto"/>
        <w:ind w:left="357"/>
        <w:jc w:val="both"/>
        <w:rPr>
          <w:color w:val="auto"/>
        </w:rPr>
      </w:pPr>
    </w:p>
    <w:p w:rsidR="00CC12AF" w:rsidRPr="00D75032" w:rsidRDefault="00CC12AF" w:rsidP="00CC12AF">
      <w:pPr>
        <w:pStyle w:val="Nagwek2"/>
        <w:spacing w:before="0" w:after="120" w:line="360" w:lineRule="auto"/>
        <w:rPr>
          <w:rFonts w:ascii="Times New Roman" w:hAnsi="Times New Roman"/>
          <w:sz w:val="24"/>
          <w:szCs w:val="24"/>
        </w:rPr>
      </w:pPr>
      <w:r w:rsidRPr="00D75032">
        <w:rPr>
          <w:rFonts w:ascii="Times New Roman" w:hAnsi="Times New Roman"/>
          <w:sz w:val="24"/>
          <w:szCs w:val="24"/>
        </w:rPr>
        <w:t>§ 6.</w:t>
      </w:r>
    </w:p>
    <w:p w:rsidR="00CC12AF" w:rsidRPr="00D75032" w:rsidRDefault="00CC12AF" w:rsidP="00CC12AF">
      <w:pPr>
        <w:pStyle w:val="Nagwek2"/>
        <w:spacing w:before="0" w:after="120" w:line="360" w:lineRule="auto"/>
        <w:rPr>
          <w:rFonts w:ascii="Times New Roman" w:hAnsi="Times New Roman"/>
          <w:sz w:val="24"/>
          <w:szCs w:val="24"/>
        </w:rPr>
      </w:pPr>
      <w:r w:rsidRPr="00D75032">
        <w:rPr>
          <w:rFonts w:ascii="Times New Roman" w:hAnsi="Times New Roman"/>
          <w:sz w:val="24"/>
          <w:szCs w:val="24"/>
        </w:rPr>
        <w:t>Wymogi dotyczące składania „Wniosków o pomoc”</w:t>
      </w:r>
    </w:p>
    <w:p w:rsidR="00CC12AF" w:rsidRDefault="00CC12AF" w:rsidP="00CC12AF">
      <w:pPr>
        <w:pStyle w:val="Default"/>
        <w:numPr>
          <w:ilvl w:val="6"/>
          <w:numId w:val="8"/>
        </w:numPr>
        <w:spacing w:after="120" w:line="360" w:lineRule="auto"/>
        <w:ind w:left="284" w:hanging="284"/>
        <w:jc w:val="both"/>
        <w:rPr>
          <w:color w:val="auto"/>
        </w:rPr>
      </w:pPr>
      <w:r w:rsidRPr="00D75032">
        <w:rPr>
          <w:color w:val="auto"/>
        </w:rPr>
        <w:t>Wnioski o pomoc należy składać po ogłoszeniu przez Województwo Śląskie</w:t>
      </w:r>
      <w:r>
        <w:rPr>
          <w:color w:val="auto"/>
        </w:rPr>
        <w:t xml:space="preserve"> informacji o </w:t>
      </w:r>
      <w:r w:rsidRPr="00D75032">
        <w:rPr>
          <w:color w:val="auto"/>
        </w:rPr>
        <w:t xml:space="preserve">możliwości uzyskania pomocy finansowej na stronie internetowej </w:t>
      </w:r>
      <w:hyperlink r:id="rId6" w:history="1">
        <w:r w:rsidRPr="00D75032">
          <w:rPr>
            <w:rStyle w:val="Hipercze"/>
            <w:color w:val="auto"/>
          </w:rPr>
          <w:t>www.slaskie.pl</w:t>
        </w:r>
      </w:hyperlink>
      <w:r w:rsidRPr="00D75032">
        <w:rPr>
          <w:color w:val="auto"/>
        </w:rPr>
        <w:t xml:space="preserve">. </w:t>
      </w:r>
    </w:p>
    <w:p w:rsidR="00CC12AF" w:rsidRPr="00D75032" w:rsidRDefault="00CC12AF" w:rsidP="00CC12AF">
      <w:pPr>
        <w:pStyle w:val="Default"/>
        <w:spacing w:after="120" w:line="360" w:lineRule="auto"/>
        <w:ind w:left="284"/>
        <w:jc w:val="both"/>
        <w:rPr>
          <w:color w:val="auto"/>
        </w:rPr>
      </w:pPr>
      <w:r w:rsidRPr="00D75032">
        <w:rPr>
          <w:color w:val="auto"/>
        </w:rPr>
        <w:t>Nabór wniosków będzie trwać od dnia 1 do 30 marca 2018</w:t>
      </w:r>
      <w:r>
        <w:rPr>
          <w:color w:val="auto"/>
        </w:rPr>
        <w:t xml:space="preserve"> roku</w:t>
      </w:r>
      <w:r w:rsidRPr="00D75032">
        <w:rPr>
          <w:color w:val="auto"/>
        </w:rPr>
        <w:t>.</w:t>
      </w:r>
    </w:p>
    <w:p w:rsidR="00CC12AF" w:rsidRPr="00D75032" w:rsidRDefault="00CC12AF" w:rsidP="00CC12AF">
      <w:pPr>
        <w:pStyle w:val="Default"/>
        <w:numPr>
          <w:ilvl w:val="6"/>
          <w:numId w:val="8"/>
        </w:numPr>
        <w:spacing w:after="120" w:line="360" w:lineRule="auto"/>
        <w:ind w:left="284" w:hanging="284"/>
        <w:jc w:val="both"/>
        <w:rPr>
          <w:color w:val="auto"/>
        </w:rPr>
      </w:pPr>
      <w:r w:rsidRPr="00D75032">
        <w:rPr>
          <w:color w:val="auto"/>
        </w:rPr>
        <w:t xml:space="preserve">Ostatni dzień naboru to ostateczna możliwa data wpływu wniosku o pomoc w ogłoszonym terminie naboru: w formie papierowej, w godzinach: 8.00-14.00 w Kancelarii Ogólnej Urzędu Marszałkowskiego Województwa Śląskiego w Katowicach, ul. </w:t>
      </w:r>
      <w:r>
        <w:rPr>
          <w:color w:val="auto"/>
        </w:rPr>
        <w:t>Ligonia 46</w:t>
      </w:r>
      <w:r w:rsidRPr="00D75032">
        <w:rPr>
          <w:color w:val="auto"/>
        </w:rPr>
        <w:t xml:space="preserve"> </w:t>
      </w:r>
      <w:r>
        <w:rPr>
          <w:color w:val="auto"/>
        </w:rPr>
        <w:t>z </w:t>
      </w:r>
      <w:r w:rsidRPr="00D75032">
        <w:rPr>
          <w:color w:val="auto"/>
        </w:rPr>
        <w:t>dopiskiem Wydział Terenów Wiejskich Konkurs</w:t>
      </w:r>
      <w:r>
        <w:rPr>
          <w:color w:val="auto"/>
        </w:rPr>
        <w:t xml:space="preserve"> P</w:t>
      </w:r>
      <w:r w:rsidRPr="00D75032">
        <w:rPr>
          <w:color w:val="auto"/>
        </w:rPr>
        <w:t>rzedsięwzięć inicjatyw lokalnych.</w:t>
      </w:r>
    </w:p>
    <w:p w:rsidR="00CC12AF" w:rsidRPr="00D75032" w:rsidRDefault="00CC12AF" w:rsidP="00CC12AF">
      <w:pPr>
        <w:pStyle w:val="Default"/>
        <w:numPr>
          <w:ilvl w:val="6"/>
          <w:numId w:val="8"/>
        </w:numPr>
        <w:spacing w:after="120" w:line="360" w:lineRule="auto"/>
        <w:ind w:left="284" w:hanging="284"/>
        <w:jc w:val="both"/>
        <w:rPr>
          <w:color w:val="auto"/>
        </w:rPr>
      </w:pPr>
      <w:r w:rsidRPr="00D75032">
        <w:rPr>
          <w:color w:val="auto"/>
        </w:rPr>
        <w:t xml:space="preserve">O terminowości złożenia wniosku o pomoc decyduje data wpływu do Urzędu Marszałkowskiego Województwa Śląskiego. Termin złożenia wniosku uważa </w:t>
      </w:r>
      <w:r>
        <w:rPr>
          <w:color w:val="auto"/>
        </w:rPr>
        <w:br/>
      </w:r>
      <w:r w:rsidRPr="00D75032">
        <w:rPr>
          <w:color w:val="auto"/>
        </w:rPr>
        <w:t xml:space="preserve">się za zachowany, jeśli data wpływu do Urzędu Marszałkowskiego Województwa Śląskiego </w:t>
      </w:r>
      <w:r>
        <w:rPr>
          <w:color w:val="auto"/>
        </w:rPr>
        <w:t>—</w:t>
      </w:r>
      <w:r w:rsidRPr="00D75032">
        <w:rPr>
          <w:color w:val="auto"/>
        </w:rPr>
        <w:t xml:space="preserve"> (potwierdzająca złożenie wniosku, </w:t>
      </w:r>
      <w:r>
        <w:rPr>
          <w:color w:val="auto"/>
        </w:rPr>
        <w:t>także w </w:t>
      </w:r>
      <w:r w:rsidRPr="00D75032">
        <w:rPr>
          <w:color w:val="auto"/>
        </w:rPr>
        <w:t>przypadku nadania wniosku za pomocą przesyłki rejestrowanej w rozumieniu przepisów ustawy z dnia 23 listopada 2012 r. – Prawo pocztowe nie jest późniejsza niż termin określony w ogłoszeniu o naborze)</w:t>
      </w:r>
      <w:r>
        <w:rPr>
          <w:color w:val="auto"/>
        </w:rPr>
        <w:t>.</w:t>
      </w:r>
      <w:r w:rsidRPr="00D75032">
        <w:rPr>
          <w:color w:val="auto"/>
        </w:rPr>
        <w:t xml:space="preserve"> </w:t>
      </w:r>
    </w:p>
    <w:p w:rsidR="00CC12AF" w:rsidRPr="00D75032" w:rsidRDefault="00CC12AF" w:rsidP="00CC12AF">
      <w:pPr>
        <w:pStyle w:val="Default"/>
        <w:numPr>
          <w:ilvl w:val="6"/>
          <w:numId w:val="8"/>
        </w:numPr>
        <w:spacing w:after="120" w:line="360" w:lineRule="auto"/>
        <w:ind w:left="284" w:hanging="284"/>
        <w:jc w:val="both"/>
        <w:rPr>
          <w:color w:val="auto"/>
        </w:rPr>
      </w:pPr>
      <w:r w:rsidRPr="00D75032">
        <w:rPr>
          <w:color w:val="auto"/>
        </w:rPr>
        <w:t xml:space="preserve">Wnioski o pomoc złożone po określonym terminie nie będą rozpatrywane. </w:t>
      </w:r>
    </w:p>
    <w:p w:rsidR="00CC12AF" w:rsidRPr="00D75032" w:rsidRDefault="00CC12AF" w:rsidP="00CC12AF">
      <w:pPr>
        <w:pStyle w:val="Default"/>
        <w:numPr>
          <w:ilvl w:val="6"/>
          <w:numId w:val="8"/>
        </w:numPr>
        <w:spacing w:after="120" w:line="360" w:lineRule="auto"/>
        <w:ind w:left="284" w:hanging="284"/>
        <w:jc w:val="both"/>
        <w:rPr>
          <w:color w:val="auto"/>
        </w:rPr>
      </w:pPr>
      <w:r w:rsidRPr="00D75032">
        <w:rPr>
          <w:color w:val="auto"/>
        </w:rPr>
        <w:t>Wniosek o pomoc winien być podpisany przez osobę upoważnioną do składania oś</w:t>
      </w:r>
      <w:r>
        <w:rPr>
          <w:color w:val="auto"/>
        </w:rPr>
        <w:t>wiadczeń woli w imieniu gminy (Wójt lub Burmistrz</w:t>
      </w:r>
      <w:r w:rsidRPr="00D75032">
        <w:rPr>
          <w:color w:val="auto"/>
        </w:rPr>
        <w:t>) oraz opatrzony podpisami Skarbnika Gminy/Miasta, jak również Sołtysa będącego przedstawicielem mieszk</w:t>
      </w:r>
      <w:r>
        <w:rPr>
          <w:color w:val="auto"/>
        </w:rPr>
        <w:t xml:space="preserve">ańców sołectwa, które wskazało gminie </w:t>
      </w:r>
      <w:r w:rsidRPr="00D75032">
        <w:rPr>
          <w:color w:val="auto"/>
        </w:rPr>
        <w:t>dane zadanie do realizacji uchwałą Rady Sołeckiej</w:t>
      </w:r>
      <w:r>
        <w:rPr>
          <w:color w:val="auto"/>
        </w:rPr>
        <w:t>,</w:t>
      </w:r>
      <w:r w:rsidRPr="00D75032">
        <w:rPr>
          <w:color w:val="auto"/>
        </w:rPr>
        <w:t xml:space="preserve"> jako istotne dla zaspokojenia potrzeb społeczności sołectwa.</w:t>
      </w:r>
    </w:p>
    <w:p w:rsidR="00CC12AF" w:rsidRPr="00D75032" w:rsidRDefault="00CC12AF" w:rsidP="00CC12AF">
      <w:pPr>
        <w:pStyle w:val="Default"/>
        <w:numPr>
          <w:ilvl w:val="6"/>
          <w:numId w:val="8"/>
        </w:numPr>
        <w:spacing w:after="120" w:line="360" w:lineRule="auto"/>
        <w:ind w:left="284" w:hanging="284"/>
        <w:jc w:val="both"/>
        <w:rPr>
          <w:color w:val="auto"/>
        </w:rPr>
      </w:pPr>
      <w:r w:rsidRPr="00D75032">
        <w:rPr>
          <w:color w:val="auto"/>
        </w:rPr>
        <w:t>Do wniosku o pomoc należy załączyć wszystkie niezbędne załączniki.</w:t>
      </w:r>
    </w:p>
    <w:p w:rsidR="00CC12AF" w:rsidRPr="00D75032" w:rsidRDefault="00CC12AF" w:rsidP="00CC12AF">
      <w:pPr>
        <w:pStyle w:val="Default"/>
        <w:numPr>
          <w:ilvl w:val="6"/>
          <w:numId w:val="8"/>
        </w:numPr>
        <w:spacing w:after="120" w:line="360" w:lineRule="auto"/>
        <w:ind w:left="284" w:hanging="284"/>
        <w:jc w:val="both"/>
        <w:rPr>
          <w:color w:val="auto"/>
        </w:rPr>
      </w:pPr>
      <w:r>
        <w:rPr>
          <w:color w:val="auto"/>
        </w:rPr>
        <w:lastRenderedPageBreak/>
        <w:t>Gmina</w:t>
      </w:r>
      <w:r w:rsidRPr="00D75032">
        <w:rPr>
          <w:color w:val="auto"/>
        </w:rPr>
        <w:t xml:space="preserve"> ma możliwość wycofania już złożonego wniosku o pomoc i ewentualnego złożenia innego wniosku o pomoc w miejsce wycofanego pod warunkiem, że taka zmiana zostanie dokonana w terminach naboru określonych w ust. 1. Wniosek o wycofanie już złożonego wniosku o pomoc bezwzględnie musi mieć formę pisemną opatrzoną podpisem osoby uprawnionej do skład</w:t>
      </w:r>
      <w:r>
        <w:rPr>
          <w:color w:val="auto"/>
        </w:rPr>
        <w:t>ania oświadczeń woli w imieniu gminy</w:t>
      </w:r>
      <w:r w:rsidRPr="00D75032">
        <w:rPr>
          <w:color w:val="auto"/>
        </w:rPr>
        <w:t>.</w:t>
      </w:r>
    </w:p>
    <w:p w:rsidR="00CC12AF" w:rsidRPr="00D75032" w:rsidRDefault="00CC12AF" w:rsidP="00CC12AF">
      <w:pPr>
        <w:pStyle w:val="Default"/>
        <w:numPr>
          <w:ilvl w:val="6"/>
          <w:numId w:val="8"/>
        </w:numPr>
        <w:spacing w:after="120" w:line="360" w:lineRule="auto"/>
        <w:ind w:left="284" w:hanging="284"/>
        <w:jc w:val="both"/>
        <w:rPr>
          <w:color w:val="auto"/>
        </w:rPr>
      </w:pPr>
      <w:r w:rsidRPr="00D75032">
        <w:rPr>
          <w:color w:val="auto"/>
        </w:rPr>
        <w:t xml:space="preserve">Złożenie wniosku o pomoc nie jest równoznaczne z przyznaniem pomocy finansowej </w:t>
      </w:r>
      <w:r>
        <w:rPr>
          <w:color w:val="auto"/>
        </w:rPr>
        <w:br/>
      </w:r>
      <w:r w:rsidRPr="00D75032">
        <w:rPr>
          <w:color w:val="auto"/>
        </w:rPr>
        <w:t>ze środków budżetu Województwa Śląskiego.</w:t>
      </w:r>
    </w:p>
    <w:p w:rsidR="00CC12AF" w:rsidRPr="00D75032" w:rsidRDefault="00CC12AF" w:rsidP="00CC12AF">
      <w:pPr>
        <w:pStyle w:val="Nagwek2"/>
        <w:spacing w:before="0" w:after="12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D75032">
        <w:rPr>
          <w:rFonts w:ascii="Times New Roman" w:hAnsi="Times New Roman"/>
          <w:sz w:val="24"/>
          <w:szCs w:val="24"/>
          <w:lang w:eastAsia="pl-PL"/>
        </w:rPr>
        <w:t>§ 7.</w:t>
      </w:r>
    </w:p>
    <w:p w:rsidR="00CC12AF" w:rsidRPr="00D75032" w:rsidRDefault="00CC12AF" w:rsidP="00CC12AF">
      <w:pPr>
        <w:pStyle w:val="Nagwek2"/>
        <w:spacing w:before="0" w:after="12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D75032">
        <w:rPr>
          <w:rFonts w:ascii="Times New Roman" w:hAnsi="Times New Roman"/>
          <w:sz w:val="24"/>
          <w:szCs w:val="24"/>
          <w:lang w:eastAsia="pl-PL"/>
        </w:rPr>
        <w:t xml:space="preserve">Ocena formalna i merytoryczna „Wniosków </w:t>
      </w:r>
      <w:r w:rsidRPr="00D75032">
        <w:rPr>
          <w:rFonts w:ascii="Times New Roman" w:hAnsi="Times New Roman"/>
          <w:sz w:val="24"/>
          <w:szCs w:val="24"/>
        </w:rPr>
        <w:t>o pomoc</w:t>
      </w:r>
      <w:r w:rsidRPr="00D75032">
        <w:rPr>
          <w:rFonts w:ascii="Times New Roman" w:hAnsi="Times New Roman"/>
          <w:sz w:val="24"/>
          <w:szCs w:val="24"/>
          <w:lang w:eastAsia="pl-PL"/>
        </w:rPr>
        <w:t>”</w:t>
      </w:r>
    </w:p>
    <w:p w:rsidR="00CC12AF" w:rsidRPr="00C473AC" w:rsidRDefault="00CC12AF" w:rsidP="00CC12AF">
      <w:pPr>
        <w:pStyle w:val="Default"/>
        <w:numPr>
          <w:ilvl w:val="0"/>
          <w:numId w:val="11"/>
        </w:numPr>
        <w:spacing w:after="120" w:line="360" w:lineRule="auto"/>
        <w:ind w:left="284" w:hanging="284"/>
        <w:jc w:val="both"/>
        <w:rPr>
          <w:color w:val="auto"/>
        </w:rPr>
      </w:pPr>
      <w:r w:rsidRPr="00C473AC">
        <w:rPr>
          <w:color w:val="auto"/>
        </w:rPr>
        <w:t>Nabór wniosków o pomoc oraz ich ocena jest dokonywana przez „Wydział”.</w:t>
      </w:r>
    </w:p>
    <w:p w:rsidR="00CC12AF" w:rsidRPr="00C473AC" w:rsidRDefault="00CC12AF" w:rsidP="00CC12AF">
      <w:pPr>
        <w:pStyle w:val="Default"/>
        <w:numPr>
          <w:ilvl w:val="0"/>
          <w:numId w:val="11"/>
        </w:numPr>
        <w:spacing w:after="120" w:line="360" w:lineRule="auto"/>
        <w:ind w:left="284" w:hanging="284"/>
        <w:jc w:val="both"/>
        <w:rPr>
          <w:color w:val="auto"/>
        </w:rPr>
      </w:pPr>
      <w:r w:rsidRPr="00C473AC">
        <w:rPr>
          <w:color w:val="auto"/>
        </w:rPr>
        <w:t>Ocena wniosków o pomoc obejmuje ocenę formalną i merytoryczną.</w:t>
      </w:r>
    </w:p>
    <w:p w:rsidR="00CC12AF" w:rsidRPr="00C473AC" w:rsidRDefault="00CC12AF" w:rsidP="00CC12AF">
      <w:pPr>
        <w:pStyle w:val="Default"/>
        <w:numPr>
          <w:ilvl w:val="0"/>
          <w:numId w:val="11"/>
        </w:numPr>
        <w:spacing w:after="120" w:line="360" w:lineRule="auto"/>
        <w:ind w:left="284" w:hanging="284"/>
        <w:jc w:val="both"/>
        <w:rPr>
          <w:color w:val="auto"/>
        </w:rPr>
      </w:pPr>
      <w:r w:rsidRPr="00C473AC">
        <w:rPr>
          <w:color w:val="auto"/>
        </w:rPr>
        <w:t xml:space="preserve">Ocena formalna polega na sprawdzeniu zgodności wniosku o pomoc z wymogami formalnymi określonymi w niniejszych Zasadach. Po pozytywnej ocenie formalnej dokumentacja jest </w:t>
      </w:r>
      <w:r>
        <w:rPr>
          <w:color w:val="auto"/>
        </w:rPr>
        <w:t>kierowana</w:t>
      </w:r>
      <w:r w:rsidRPr="00C473AC">
        <w:rPr>
          <w:color w:val="auto"/>
        </w:rPr>
        <w:t xml:space="preserve"> do oceny merytorycznej.</w:t>
      </w:r>
    </w:p>
    <w:p w:rsidR="00CC12AF" w:rsidRPr="00C473AC" w:rsidRDefault="00CC12AF" w:rsidP="00CC12AF">
      <w:pPr>
        <w:pStyle w:val="Default"/>
        <w:numPr>
          <w:ilvl w:val="0"/>
          <w:numId w:val="11"/>
        </w:numPr>
        <w:spacing w:after="120" w:line="360" w:lineRule="auto"/>
        <w:ind w:left="284" w:hanging="284"/>
        <w:jc w:val="both"/>
        <w:rPr>
          <w:color w:val="auto"/>
        </w:rPr>
      </w:pPr>
      <w:r>
        <w:rPr>
          <w:color w:val="auto"/>
        </w:rPr>
        <w:t>W</w:t>
      </w:r>
      <w:r w:rsidRPr="00C473AC">
        <w:rPr>
          <w:color w:val="auto"/>
        </w:rPr>
        <w:t>niosek o pomoc lub złożona wraz z nim dokumentacja</w:t>
      </w:r>
      <w:r>
        <w:rPr>
          <w:color w:val="auto"/>
        </w:rPr>
        <w:t xml:space="preserve"> nie spełniająca warunków formalnych </w:t>
      </w:r>
      <w:r w:rsidRPr="00C473AC">
        <w:rPr>
          <w:color w:val="auto"/>
        </w:rPr>
        <w:t>pozostaje bez rozpatrzenia</w:t>
      </w:r>
      <w:r>
        <w:rPr>
          <w:color w:val="auto"/>
        </w:rPr>
        <w:t xml:space="preserve">, </w:t>
      </w:r>
      <w:r w:rsidRPr="00C473AC">
        <w:rPr>
          <w:color w:val="auto"/>
        </w:rPr>
        <w:t xml:space="preserve">bez dalszego wzywania </w:t>
      </w:r>
      <w:r>
        <w:rPr>
          <w:color w:val="auto"/>
        </w:rPr>
        <w:t xml:space="preserve">gminy </w:t>
      </w:r>
      <w:r w:rsidRPr="00C473AC">
        <w:rPr>
          <w:color w:val="auto"/>
        </w:rPr>
        <w:t xml:space="preserve">do jego uzupełnienia lub poprawy. </w:t>
      </w:r>
    </w:p>
    <w:p w:rsidR="00CC12AF" w:rsidRPr="003E3CD0" w:rsidRDefault="00CC12AF" w:rsidP="00CC12AF">
      <w:pPr>
        <w:pStyle w:val="Default"/>
        <w:numPr>
          <w:ilvl w:val="0"/>
          <w:numId w:val="11"/>
        </w:numPr>
        <w:spacing w:after="120" w:line="360" w:lineRule="auto"/>
        <w:ind w:left="284" w:hanging="284"/>
        <w:jc w:val="both"/>
        <w:rPr>
          <w:color w:val="auto"/>
        </w:rPr>
      </w:pPr>
      <w:r w:rsidRPr="00C473AC">
        <w:rPr>
          <w:color w:val="auto"/>
        </w:rPr>
        <w:t>Ocena merytoryczna polega na weryfikacji zgodności zakresu zadania przedstawionego</w:t>
      </w:r>
      <w:r>
        <w:rPr>
          <w:color w:val="auto"/>
        </w:rPr>
        <w:t xml:space="preserve"> </w:t>
      </w:r>
      <w:r>
        <w:rPr>
          <w:color w:val="auto"/>
        </w:rPr>
        <w:br/>
      </w:r>
      <w:r w:rsidRPr="003E3CD0">
        <w:rPr>
          <w:color w:val="auto"/>
        </w:rPr>
        <w:t xml:space="preserve">we wniosku o pomoc z </w:t>
      </w:r>
      <w:r w:rsidRPr="00063E40">
        <w:rPr>
          <w:color w:val="auto"/>
        </w:rPr>
        <w:t>założeniami merytorycznymi</w:t>
      </w:r>
      <w:r w:rsidRPr="003E3CD0">
        <w:rPr>
          <w:color w:val="auto"/>
        </w:rPr>
        <w:t xml:space="preserve"> konkursu określonego w niniejszych Zasadach.</w:t>
      </w:r>
    </w:p>
    <w:p w:rsidR="00CC12AF" w:rsidRPr="00187502" w:rsidRDefault="00CC12AF" w:rsidP="00CC12AF">
      <w:pPr>
        <w:pStyle w:val="Default"/>
        <w:numPr>
          <w:ilvl w:val="0"/>
          <w:numId w:val="11"/>
        </w:numPr>
        <w:spacing w:after="120" w:line="360" w:lineRule="auto"/>
        <w:ind w:left="284" w:hanging="284"/>
        <w:jc w:val="both"/>
        <w:rPr>
          <w:color w:val="auto"/>
        </w:rPr>
      </w:pPr>
      <w:r w:rsidRPr="00D133E6">
        <w:rPr>
          <w:color w:val="auto"/>
        </w:rPr>
        <w:t xml:space="preserve">Jeżeli zakres przedstawionego we wniosku </w:t>
      </w:r>
      <w:r w:rsidRPr="00C473AC">
        <w:rPr>
          <w:color w:val="auto"/>
        </w:rPr>
        <w:t xml:space="preserve">o pomoc </w:t>
      </w:r>
      <w:r w:rsidRPr="00D133E6">
        <w:rPr>
          <w:color w:val="auto"/>
        </w:rPr>
        <w:t xml:space="preserve">zadania nie odpowiada pod względem merytorycznym założeniom konkursu, dane zadanie zostaje odrzucone na etapie oceny merytorycznej bez wzywania </w:t>
      </w:r>
      <w:r>
        <w:rPr>
          <w:color w:val="auto"/>
        </w:rPr>
        <w:t xml:space="preserve">gminy </w:t>
      </w:r>
      <w:r w:rsidRPr="00D133E6">
        <w:rPr>
          <w:color w:val="auto"/>
        </w:rPr>
        <w:t xml:space="preserve">do jego zmiany lub korekty. Od wyniku oceny merytorycznej zadania przeprowadzonej przez „Wydział” nie przysługują środki </w:t>
      </w:r>
      <w:r w:rsidRPr="00187502">
        <w:rPr>
          <w:color w:val="auto"/>
        </w:rPr>
        <w:t xml:space="preserve">odwoławcze. W celu uniknięcia ewentualnej niezgodności merytorycznej zgłaszanego przez </w:t>
      </w:r>
      <w:r>
        <w:rPr>
          <w:color w:val="auto"/>
        </w:rPr>
        <w:t xml:space="preserve">gminę zadania </w:t>
      </w:r>
      <w:r w:rsidRPr="00187502">
        <w:rPr>
          <w:color w:val="auto"/>
        </w:rPr>
        <w:t xml:space="preserve">z założeniami konkursu istnieje możliwość uprzedniego przeprowadzenia konsultacji niniejszych Zasad w Wydziale. </w:t>
      </w:r>
    </w:p>
    <w:p w:rsidR="00CC12AF" w:rsidRPr="00187502" w:rsidRDefault="00CC12AF" w:rsidP="00CC12AF">
      <w:pPr>
        <w:pStyle w:val="Default"/>
        <w:numPr>
          <w:ilvl w:val="0"/>
          <w:numId w:val="11"/>
        </w:numPr>
        <w:spacing w:after="120" w:line="360" w:lineRule="auto"/>
        <w:ind w:left="284" w:hanging="284"/>
        <w:jc w:val="both"/>
        <w:rPr>
          <w:color w:val="auto"/>
        </w:rPr>
      </w:pPr>
      <w:r w:rsidRPr="00187502">
        <w:rPr>
          <w:color w:val="auto"/>
        </w:rPr>
        <w:t>Zarząd Województwa Śląskiego w drodze uchwały przyjmuje Listę rankingową</w:t>
      </w:r>
      <w:r>
        <w:rPr>
          <w:color w:val="auto"/>
        </w:rPr>
        <w:t xml:space="preserve"> zadań</w:t>
      </w:r>
      <w:r w:rsidRPr="00187502">
        <w:rPr>
          <w:color w:val="auto"/>
        </w:rPr>
        <w:t xml:space="preserve">, rekomendowanych do </w:t>
      </w:r>
      <w:r>
        <w:rPr>
          <w:color w:val="auto"/>
        </w:rPr>
        <w:t>udzielenia pomocy finansowej w formie dotacji celowej</w:t>
      </w:r>
      <w:r w:rsidRPr="00187502">
        <w:rPr>
          <w:color w:val="auto"/>
        </w:rPr>
        <w:t xml:space="preserve">. </w:t>
      </w:r>
    </w:p>
    <w:p w:rsidR="00CC12AF" w:rsidRPr="00CC7F91" w:rsidRDefault="00CC12AF" w:rsidP="00CC12AF">
      <w:pPr>
        <w:pStyle w:val="Default"/>
        <w:numPr>
          <w:ilvl w:val="0"/>
          <w:numId w:val="11"/>
        </w:numPr>
        <w:spacing w:after="120" w:line="360" w:lineRule="auto"/>
        <w:ind w:left="284" w:hanging="284"/>
        <w:jc w:val="both"/>
        <w:rPr>
          <w:color w:val="auto"/>
        </w:rPr>
      </w:pPr>
      <w:proofErr w:type="spellStart"/>
      <w:r w:rsidRPr="00187502">
        <w:rPr>
          <w:color w:val="auto"/>
        </w:rPr>
        <w:lastRenderedPageBreak/>
        <w:t>Dofinasowanie</w:t>
      </w:r>
      <w:proofErr w:type="spellEnd"/>
      <w:r w:rsidRPr="00187502">
        <w:rPr>
          <w:color w:val="auto"/>
        </w:rPr>
        <w:t xml:space="preserve"> </w:t>
      </w:r>
      <w:r>
        <w:rPr>
          <w:color w:val="auto"/>
        </w:rPr>
        <w:t xml:space="preserve">zadań </w:t>
      </w:r>
      <w:r w:rsidRPr="00187502">
        <w:rPr>
          <w:color w:val="auto"/>
        </w:rPr>
        <w:t>nastąpi po wyrażeniu zgody przez Sejmik Województwa Śląskiego</w:t>
      </w:r>
      <w:r>
        <w:rPr>
          <w:color w:val="auto"/>
        </w:rPr>
        <w:t xml:space="preserve"> </w:t>
      </w:r>
      <w:r>
        <w:rPr>
          <w:color w:val="auto"/>
        </w:rPr>
        <w:br/>
        <w:t>w</w:t>
      </w:r>
      <w:r w:rsidRPr="00187502">
        <w:rPr>
          <w:color w:val="auto"/>
        </w:rPr>
        <w:t xml:space="preserve"> drodze uchwały w sprawie udzielenia z budżetu Województwa Śląskiego pomocy finansowej w formie dotacji celowej na zadania realizowane przez gminy</w:t>
      </w:r>
      <w:r>
        <w:rPr>
          <w:color w:val="auto"/>
        </w:rPr>
        <w:t xml:space="preserve"> wymienione </w:t>
      </w:r>
      <w:r>
        <w:rPr>
          <w:color w:val="auto"/>
        </w:rPr>
        <w:br/>
        <w:t>w załączniku do Uchwały Sejmiku Województwa Śląskiego.</w:t>
      </w:r>
    </w:p>
    <w:p w:rsidR="00CC12AF" w:rsidRPr="001676FC" w:rsidRDefault="00CC12AF" w:rsidP="00CC12AF">
      <w:pPr>
        <w:pStyle w:val="Default"/>
        <w:numPr>
          <w:ilvl w:val="0"/>
          <w:numId w:val="11"/>
        </w:numPr>
        <w:tabs>
          <w:tab w:val="left" w:pos="142"/>
        </w:tabs>
        <w:spacing w:after="120" w:line="360" w:lineRule="auto"/>
        <w:ind w:left="284" w:hanging="284"/>
        <w:jc w:val="both"/>
        <w:rPr>
          <w:color w:val="000000" w:themeColor="text1"/>
        </w:rPr>
      </w:pPr>
      <w:r w:rsidRPr="001676FC">
        <w:rPr>
          <w:color w:val="000000" w:themeColor="text1"/>
        </w:rPr>
        <w:t xml:space="preserve">Gmina nie będzie związana ogłoszeniem Listy </w:t>
      </w:r>
      <w:r>
        <w:rPr>
          <w:color w:val="000000" w:themeColor="text1"/>
        </w:rPr>
        <w:t>rankingowej zadań</w:t>
      </w:r>
      <w:r w:rsidRPr="001676FC">
        <w:rPr>
          <w:color w:val="000000" w:themeColor="text1"/>
        </w:rPr>
        <w:t xml:space="preserve"> i może zrezygnować z </w:t>
      </w:r>
      <w:r>
        <w:rPr>
          <w:color w:val="000000" w:themeColor="text1"/>
        </w:rPr>
        <w:t xml:space="preserve"> ich </w:t>
      </w:r>
      <w:r w:rsidRPr="001676FC">
        <w:rPr>
          <w:color w:val="000000" w:themeColor="text1"/>
        </w:rPr>
        <w:t xml:space="preserve">realizacji. Rezygnację z realizacji zadania należy złożyć w formie pisemnej oraz opatrzyć podpisem osoby uprawnionej do składania oświadczeń woli w imieniu gminy w terminie 30 dni od daty ogłoszenia Listy </w:t>
      </w:r>
      <w:r>
        <w:rPr>
          <w:color w:val="000000" w:themeColor="text1"/>
        </w:rPr>
        <w:t xml:space="preserve">rankingowej zadań </w:t>
      </w:r>
      <w:r w:rsidRPr="001676FC">
        <w:rPr>
          <w:color w:val="000000" w:themeColor="text1"/>
        </w:rPr>
        <w:t>na dany rok.</w:t>
      </w:r>
    </w:p>
    <w:p w:rsidR="00CC12AF" w:rsidRPr="00D75032" w:rsidRDefault="00CC12AF" w:rsidP="00CC12AF">
      <w:pPr>
        <w:pStyle w:val="Default"/>
        <w:spacing w:after="120" w:line="360" w:lineRule="auto"/>
        <w:ind w:left="357"/>
        <w:jc w:val="center"/>
        <w:rPr>
          <w:b/>
          <w:color w:val="auto"/>
        </w:rPr>
      </w:pPr>
      <w:r w:rsidRPr="00D75032">
        <w:rPr>
          <w:b/>
          <w:color w:val="auto"/>
        </w:rPr>
        <w:t>§ 8.</w:t>
      </w:r>
    </w:p>
    <w:p w:rsidR="00CC12AF" w:rsidRPr="00D75032" w:rsidRDefault="00CC12AF" w:rsidP="00CC12AF">
      <w:pPr>
        <w:pStyle w:val="Default"/>
        <w:spacing w:after="120" w:line="360" w:lineRule="auto"/>
        <w:ind w:left="357"/>
        <w:jc w:val="center"/>
        <w:rPr>
          <w:b/>
          <w:color w:val="auto"/>
        </w:rPr>
      </w:pPr>
      <w:r w:rsidRPr="00D75032">
        <w:rPr>
          <w:b/>
          <w:color w:val="auto"/>
        </w:rPr>
        <w:t xml:space="preserve">Kryteria oceny </w:t>
      </w:r>
    </w:p>
    <w:p w:rsidR="00CC12AF" w:rsidRPr="00D75032" w:rsidRDefault="00CC12AF" w:rsidP="00CC12AF">
      <w:pPr>
        <w:pStyle w:val="Default"/>
        <w:numPr>
          <w:ilvl w:val="6"/>
          <w:numId w:val="11"/>
        </w:numPr>
        <w:spacing w:after="120" w:line="360" w:lineRule="auto"/>
        <w:ind w:left="284" w:hanging="284"/>
        <w:rPr>
          <w:color w:val="auto"/>
        </w:rPr>
      </w:pPr>
      <w:r w:rsidRPr="00D75032">
        <w:rPr>
          <w:color w:val="auto"/>
        </w:rPr>
        <w:t>W trakcie rozpatrywania wniosków o pomoc dokonuje się ich oceny, przyznając planowane</w:t>
      </w:r>
      <w:r>
        <w:rPr>
          <w:color w:val="auto"/>
        </w:rPr>
        <w:t>mu zadaniu</w:t>
      </w:r>
      <w:r w:rsidRPr="00D75032">
        <w:rPr>
          <w:color w:val="auto"/>
        </w:rPr>
        <w:t xml:space="preserve"> punkty według następujących kryteriów wyboru:</w:t>
      </w:r>
    </w:p>
    <w:p w:rsidR="00CC12AF" w:rsidRPr="00D75032" w:rsidRDefault="00CC12AF" w:rsidP="00CC12AF">
      <w:pPr>
        <w:pStyle w:val="Default"/>
        <w:numPr>
          <w:ilvl w:val="2"/>
          <w:numId w:val="12"/>
        </w:numPr>
        <w:spacing w:after="120" w:line="360" w:lineRule="auto"/>
        <w:ind w:left="709" w:hanging="425"/>
        <w:rPr>
          <w:color w:val="auto"/>
        </w:rPr>
      </w:pPr>
      <w:r w:rsidRPr="00D75032">
        <w:rPr>
          <w:color w:val="auto"/>
        </w:rPr>
        <w:t>podstawowy dochód podatkowy gminy, w której jest p</w:t>
      </w:r>
      <w:r>
        <w:rPr>
          <w:color w:val="auto"/>
        </w:rPr>
        <w:t>lanowana realizacja zadania, w </w:t>
      </w:r>
      <w:r w:rsidRPr="00D75032">
        <w:rPr>
          <w:color w:val="auto"/>
        </w:rPr>
        <w:t xml:space="preserve">przeliczeniu na 1 mieszkańca, obliczany zgodnie z przepisami o dochodach jednostek samorządu terytorialnego, opublikowany przez urząd obsługujący ministra właściwego do spraw finansów publicznych do stosowania w roku, </w:t>
      </w:r>
      <w:r>
        <w:rPr>
          <w:color w:val="auto"/>
        </w:rPr>
        <w:t>w którym nastąpiło ogłoszenie o </w:t>
      </w:r>
      <w:r w:rsidRPr="00D75032">
        <w:rPr>
          <w:color w:val="auto"/>
        </w:rPr>
        <w:t>naborze, kształtuje się na poziomie:</w:t>
      </w:r>
    </w:p>
    <w:p w:rsidR="00CC12AF" w:rsidRPr="00D75032" w:rsidRDefault="00CC12AF" w:rsidP="00CC12AF">
      <w:pPr>
        <w:pStyle w:val="Default"/>
        <w:spacing w:after="120" w:line="360" w:lineRule="auto"/>
        <w:ind w:left="568"/>
        <w:rPr>
          <w:color w:val="auto"/>
        </w:rPr>
      </w:pPr>
      <w:r>
        <w:rPr>
          <w:color w:val="auto"/>
        </w:rPr>
        <w:t xml:space="preserve">— </w:t>
      </w:r>
      <w:r w:rsidRPr="00D75032">
        <w:rPr>
          <w:color w:val="auto"/>
        </w:rPr>
        <w:t>nie więcej niż 50% średniej krajowej - 5 punktów,</w:t>
      </w:r>
    </w:p>
    <w:p w:rsidR="00CC12AF" w:rsidRPr="00D75032" w:rsidRDefault="00CC12AF" w:rsidP="00CC12AF">
      <w:pPr>
        <w:pStyle w:val="Default"/>
        <w:spacing w:after="120" w:line="360" w:lineRule="auto"/>
        <w:ind w:left="568"/>
        <w:rPr>
          <w:color w:val="auto"/>
        </w:rPr>
      </w:pPr>
      <w:r>
        <w:rPr>
          <w:color w:val="auto"/>
        </w:rPr>
        <w:t>—</w:t>
      </w:r>
      <w:r w:rsidRPr="00D75032">
        <w:rPr>
          <w:color w:val="auto"/>
        </w:rPr>
        <w:t xml:space="preserve"> powyżej 50% średniej krajowej i nie więcej niż 80% średniej krajowej - 3 punkty,</w:t>
      </w:r>
    </w:p>
    <w:p w:rsidR="00CC12AF" w:rsidRPr="00D75032" w:rsidRDefault="00CC12AF" w:rsidP="00CC12AF">
      <w:pPr>
        <w:pStyle w:val="Default"/>
        <w:spacing w:after="120" w:line="360" w:lineRule="auto"/>
        <w:ind w:left="568"/>
        <w:rPr>
          <w:color w:val="auto"/>
        </w:rPr>
      </w:pPr>
      <w:r>
        <w:rPr>
          <w:color w:val="auto"/>
        </w:rPr>
        <w:t xml:space="preserve"> — </w:t>
      </w:r>
      <w:r w:rsidRPr="00D75032">
        <w:rPr>
          <w:color w:val="auto"/>
        </w:rPr>
        <w:t xml:space="preserve">powyżej 80% średniej krajowej i nie więcej niż 100% średniej krajowej - 1 </w:t>
      </w:r>
      <w:proofErr w:type="spellStart"/>
      <w:r w:rsidRPr="00D75032">
        <w:rPr>
          <w:color w:val="auto"/>
        </w:rPr>
        <w:t>punkt</w:t>
      </w:r>
      <w:proofErr w:type="spellEnd"/>
      <w:r w:rsidRPr="00D75032">
        <w:rPr>
          <w:color w:val="auto"/>
        </w:rPr>
        <w:t>;</w:t>
      </w:r>
    </w:p>
    <w:p w:rsidR="00CC12AF" w:rsidRPr="00D75032" w:rsidRDefault="00CC12AF" w:rsidP="00CC12AF">
      <w:pPr>
        <w:pStyle w:val="Default"/>
        <w:numPr>
          <w:ilvl w:val="2"/>
          <w:numId w:val="12"/>
        </w:numPr>
        <w:spacing w:after="120" w:line="360" w:lineRule="auto"/>
        <w:ind w:left="709" w:hanging="425"/>
        <w:rPr>
          <w:color w:val="auto"/>
        </w:rPr>
      </w:pPr>
      <w:r w:rsidRPr="00D75032">
        <w:rPr>
          <w:color w:val="auto"/>
        </w:rPr>
        <w:t>bezrobocie w powiecie, na obszarze</w:t>
      </w:r>
      <w:r>
        <w:rPr>
          <w:color w:val="auto"/>
        </w:rPr>
        <w:t>,</w:t>
      </w:r>
      <w:r w:rsidRPr="00D75032">
        <w:rPr>
          <w:color w:val="auto"/>
        </w:rPr>
        <w:t xml:space="preserve"> którego jest położona gmina, w której jest planowana realizacja</w:t>
      </w:r>
      <w:r>
        <w:rPr>
          <w:color w:val="auto"/>
        </w:rPr>
        <w:t xml:space="preserve"> zadania</w:t>
      </w:r>
      <w:r w:rsidRPr="00D75032">
        <w:rPr>
          <w:color w:val="auto"/>
        </w:rPr>
        <w:t>, w okresie ostatnich 12 miesięcy przed dniem złożenia wniosku o przyznanie pomocy było wyższe lub równe średniej krajowej - 2 punkty;</w:t>
      </w:r>
    </w:p>
    <w:p w:rsidR="00CC12AF" w:rsidRPr="003251CD" w:rsidRDefault="00CC12AF" w:rsidP="00CC12AF">
      <w:pPr>
        <w:pStyle w:val="Default"/>
        <w:numPr>
          <w:ilvl w:val="2"/>
          <w:numId w:val="12"/>
        </w:numPr>
        <w:spacing w:after="120" w:line="360" w:lineRule="auto"/>
        <w:ind w:left="709" w:hanging="425"/>
        <w:rPr>
          <w:color w:val="auto"/>
        </w:rPr>
      </w:pPr>
      <w:r>
        <w:rPr>
          <w:color w:val="auto"/>
        </w:rPr>
        <w:t>zadanie jest realizowane</w:t>
      </w:r>
      <w:r w:rsidRPr="00D75032">
        <w:rPr>
          <w:color w:val="auto"/>
        </w:rPr>
        <w:t xml:space="preserve"> w gminie, w której jest utworzony fundusz sołecki na rok </w:t>
      </w:r>
      <w:r w:rsidRPr="003251CD">
        <w:rPr>
          <w:color w:val="auto"/>
        </w:rPr>
        <w:t>składania wniosku o przyznanie pomocy -</w:t>
      </w:r>
      <w:r>
        <w:rPr>
          <w:color w:val="FF0000"/>
        </w:rPr>
        <w:t xml:space="preserve"> </w:t>
      </w:r>
      <w:r w:rsidRPr="003251CD">
        <w:rPr>
          <w:color w:val="auto"/>
        </w:rPr>
        <w:t>3 punkty</w:t>
      </w:r>
      <w:r>
        <w:rPr>
          <w:color w:val="auto"/>
        </w:rPr>
        <w:t>;</w:t>
      </w:r>
    </w:p>
    <w:p w:rsidR="00CC12AF" w:rsidRPr="003251CD" w:rsidRDefault="00CC12AF" w:rsidP="00CC12AF">
      <w:pPr>
        <w:pStyle w:val="Default"/>
        <w:numPr>
          <w:ilvl w:val="2"/>
          <w:numId w:val="12"/>
        </w:numPr>
        <w:spacing w:after="120" w:line="360" w:lineRule="auto"/>
        <w:ind w:left="709" w:hanging="425"/>
        <w:rPr>
          <w:color w:val="auto"/>
        </w:rPr>
      </w:pPr>
      <w:r w:rsidRPr="003251CD">
        <w:rPr>
          <w:color w:val="auto"/>
        </w:rPr>
        <w:t xml:space="preserve">jeżeli wnioskowana kwota dofinansowania </w:t>
      </w:r>
      <w:r>
        <w:rPr>
          <w:color w:val="auto"/>
        </w:rPr>
        <w:t xml:space="preserve">zadania </w:t>
      </w:r>
      <w:r w:rsidRPr="003251CD">
        <w:rPr>
          <w:color w:val="auto"/>
        </w:rPr>
        <w:t xml:space="preserve">wynosi nie więcej niż 50% kosztów </w:t>
      </w:r>
      <w:proofErr w:type="spellStart"/>
      <w:r w:rsidRPr="003251CD">
        <w:rPr>
          <w:color w:val="auto"/>
        </w:rPr>
        <w:t>kwalifikowalnych</w:t>
      </w:r>
      <w:proofErr w:type="spellEnd"/>
      <w:r w:rsidRPr="003251CD">
        <w:rPr>
          <w:color w:val="auto"/>
        </w:rPr>
        <w:t xml:space="preserve"> </w:t>
      </w:r>
      <w:r>
        <w:rPr>
          <w:color w:val="auto"/>
        </w:rPr>
        <w:t xml:space="preserve">zadania </w:t>
      </w:r>
      <w:r w:rsidRPr="003251CD">
        <w:rPr>
          <w:color w:val="auto"/>
        </w:rPr>
        <w:t>- 2 punkty</w:t>
      </w:r>
      <w:r>
        <w:rPr>
          <w:color w:val="auto"/>
        </w:rPr>
        <w:t>.</w:t>
      </w:r>
    </w:p>
    <w:p w:rsidR="00CC12AF" w:rsidRPr="003251CD" w:rsidRDefault="00CC12AF" w:rsidP="00CC12AF">
      <w:pPr>
        <w:pStyle w:val="Default"/>
        <w:numPr>
          <w:ilvl w:val="6"/>
          <w:numId w:val="11"/>
        </w:numPr>
        <w:spacing w:after="120" w:line="360" w:lineRule="auto"/>
        <w:ind w:left="284" w:hanging="284"/>
        <w:rPr>
          <w:color w:val="auto"/>
          <w:u w:val="single"/>
        </w:rPr>
      </w:pPr>
      <w:r>
        <w:rPr>
          <w:color w:val="auto"/>
        </w:rPr>
        <w:t>W przypadku zadań</w:t>
      </w:r>
      <w:r w:rsidRPr="003251CD">
        <w:rPr>
          <w:color w:val="auto"/>
        </w:rPr>
        <w:t>, które uzyskały taką samą liczbę punktów, o kolejności przyznania pomocy decyduje wielkość funduszu sołeckiego</w:t>
      </w:r>
      <w:r>
        <w:rPr>
          <w:color w:val="auto"/>
        </w:rPr>
        <w:t xml:space="preserve"> gminy</w:t>
      </w:r>
      <w:r w:rsidRPr="003251CD">
        <w:rPr>
          <w:color w:val="auto"/>
        </w:rPr>
        <w:t xml:space="preserve"> w roku realizacji</w:t>
      </w:r>
      <w:r>
        <w:rPr>
          <w:color w:val="auto"/>
        </w:rPr>
        <w:t xml:space="preserve"> zadania.</w:t>
      </w:r>
    </w:p>
    <w:p w:rsidR="00CC12AF" w:rsidRDefault="00CC12AF" w:rsidP="00CC12AF">
      <w:pPr>
        <w:pStyle w:val="Default"/>
        <w:numPr>
          <w:ilvl w:val="6"/>
          <w:numId w:val="11"/>
        </w:numPr>
        <w:spacing w:after="120" w:line="360" w:lineRule="auto"/>
        <w:ind w:left="284" w:hanging="284"/>
        <w:rPr>
          <w:color w:val="auto"/>
        </w:rPr>
      </w:pPr>
      <w:r>
        <w:rPr>
          <w:color w:val="auto"/>
        </w:rPr>
        <w:lastRenderedPageBreak/>
        <w:t>W</w:t>
      </w:r>
      <w:r w:rsidRPr="003251CD">
        <w:rPr>
          <w:color w:val="auto"/>
        </w:rPr>
        <w:t xml:space="preserve"> przypadku, gdy </w:t>
      </w:r>
      <w:r>
        <w:rPr>
          <w:color w:val="auto"/>
        </w:rPr>
        <w:t xml:space="preserve">zadania </w:t>
      </w:r>
      <w:r w:rsidRPr="003251CD">
        <w:rPr>
          <w:color w:val="auto"/>
        </w:rPr>
        <w:t>uzyskały taką samą liczbę punktów i niemożliwe jest ustalenie ich kolejności zgodnie z ust. 2, o kolejności przyznania pomocy decyduje wysokość dochodu podatkowego</w:t>
      </w:r>
      <w:r>
        <w:rPr>
          <w:color w:val="auto"/>
        </w:rPr>
        <w:t xml:space="preserve">. </w:t>
      </w:r>
    </w:p>
    <w:p w:rsidR="00CC12AF" w:rsidRPr="00D75032" w:rsidRDefault="00CC12AF" w:rsidP="00CC12AF">
      <w:pPr>
        <w:pStyle w:val="Nagwek2"/>
        <w:spacing w:before="0" w:after="120" w:line="360" w:lineRule="auto"/>
        <w:rPr>
          <w:rFonts w:ascii="Times New Roman" w:hAnsi="Times New Roman"/>
          <w:sz w:val="24"/>
          <w:szCs w:val="24"/>
        </w:rPr>
      </w:pPr>
      <w:r w:rsidRPr="00D75032">
        <w:rPr>
          <w:rFonts w:ascii="Times New Roman" w:hAnsi="Times New Roman"/>
          <w:sz w:val="24"/>
          <w:szCs w:val="24"/>
        </w:rPr>
        <w:t>§ 9.</w:t>
      </w:r>
    </w:p>
    <w:p w:rsidR="00CC12AF" w:rsidRPr="00D75032" w:rsidRDefault="00CC12AF" w:rsidP="00CC12AF">
      <w:pPr>
        <w:pStyle w:val="Nagwek2"/>
        <w:spacing w:before="0" w:after="12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D75032">
        <w:rPr>
          <w:rFonts w:ascii="Times New Roman" w:hAnsi="Times New Roman"/>
          <w:sz w:val="24"/>
          <w:szCs w:val="24"/>
        </w:rPr>
        <w:t>Kwalifikowalność</w:t>
      </w:r>
      <w:proofErr w:type="spellEnd"/>
      <w:r w:rsidRPr="00D75032">
        <w:rPr>
          <w:rFonts w:ascii="Times New Roman" w:hAnsi="Times New Roman"/>
          <w:sz w:val="24"/>
          <w:szCs w:val="24"/>
        </w:rPr>
        <w:t xml:space="preserve"> wydatków</w:t>
      </w:r>
    </w:p>
    <w:p w:rsidR="00CC12AF" w:rsidRPr="00D75032" w:rsidRDefault="00CC12AF" w:rsidP="00CC12AF">
      <w:pPr>
        <w:pStyle w:val="Akapitzlist"/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75032">
        <w:rPr>
          <w:rFonts w:ascii="Times New Roman" w:hAnsi="Times New Roman"/>
          <w:sz w:val="24"/>
          <w:szCs w:val="24"/>
        </w:rPr>
        <w:t xml:space="preserve">Za koszt </w:t>
      </w:r>
      <w:proofErr w:type="spellStart"/>
      <w:r w:rsidRPr="00D75032">
        <w:rPr>
          <w:rFonts w:ascii="Times New Roman" w:hAnsi="Times New Roman"/>
          <w:sz w:val="24"/>
          <w:szCs w:val="24"/>
        </w:rPr>
        <w:t>kwalifikowalny</w:t>
      </w:r>
      <w:proofErr w:type="spellEnd"/>
      <w:r w:rsidRPr="00D75032">
        <w:rPr>
          <w:rFonts w:ascii="Times New Roman" w:hAnsi="Times New Roman"/>
          <w:sz w:val="24"/>
          <w:szCs w:val="24"/>
        </w:rPr>
        <w:t xml:space="preserve"> danego zadania uznawany </w:t>
      </w:r>
      <w:r>
        <w:rPr>
          <w:rFonts w:ascii="Times New Roman" w:hAnsi="Times New Roman"/>
          <w:sz w:val="24"/>
          <w:szCs w:val="24"/>
        </w:rPr>
        <w:t>będzie jedynie wydatek, który w </w:t>
      </w:r>
      <w:r w:rsidRPr="00D75032">
        <w:rPr>
          <w:rFonts w:ascii="Times New Roman" w:hAnsi="Times New Roman"/>
          <w:sz w:val="24"/>
          <w:szCs w:val="24"/>
        </w:rPr>
        <w:t xml:space="preserve">ramach realizacji zadania zostanie poniesiony przez </w:t>
      </w:r>
      <w:r>
        <w:rPr>
          <w:rFonts w:ascii="Times New Roman" w:hAnsi="Times New Roman"/>
          <w:sz w:val="24"/>
          <w:szCs w:val="24"/>
        </w:rPr>
        <w:t xml:space="preserve">gminę </w:t>
      </w:r>
      <w:r w:rsidRPr="00D75032">
        <w:rPr>
          <w:rFonts w:ascii="Times New Roman" w:hAnsi="Times New Roman"/>
          <w:sz w:val="24"/>
          <w:szCs w:val="24"/>
        </w:rPr>
        <w:t xml:space="preserve">nie wcześniej niż po dniu </w:t>
      </w:r>
      <w:r>
        <w:rPr>
          <w:rFonts w:ascii="Times New Roman" w:hAnsi="Times New Roman"/>
          <w:sz w:val="24"/>
          <w:szCs w:val="24"/>
        </w:rPr>
        <w:t xml:space="preserve">złożenia </w:t>
      </w:r>
      <w:r w:rsidRPr="00D75032">
        <w:rPr>
          <w:rFonts w:ascii="Times New Roman" w:hAnsi="Times New Roman"/>
          <w:sz w:val="24"/>
          <w:szCs w:val="24"/>
        </w:rPr>
        <w:t>wniosku o pomoc na dofinansowanie tego zadania oraz nie później niż do dnia 15 października 2018 roku.</w:t>
      </w:r>
    </w:p>
    <w:p w:rsidR="00CC12AF" w:rsidRPr="00D75032" w:rsidRDefault="00CC12AF" w:rsidP="00CC12AF">
      <w:pPr>
        <w:pStyle w:val="Akapitzlist"/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75032">
        <w:rPr>
          <w:rFonts w:ascii="Times New Roman" w:hAnsi="Times New Roman"/>
          <w:sz w:val="24"/>
          <w:szCs w:val="24"/>
        </w:rPr>
        <w:t xml:space="preserve">Koszty będą uznane za </w:t>
      </w:r>
      <w:proofErr w:type="spellStart"/>
      <w:r w:rsidRPr="00D75032">
        <w:rPr>
          <w:rFonts w:ascii="Times New Roman" w:hAnsi="Times New Roman"/>
          <w:sz w:val="24"/>
          <w:szCs w:val="24"/>
        </w:rPr>
        <w:t>kwalifikowalne</w:t>
      </w:r>
      <w:proofErr w:type="spellEnd"/>
      <w:r w:rsidRPr="00D75032">
        <w:rPr>
          <w:rFonts w:ascii="Times New Roman" w:hAnsi="Times New Roman"/>
          <w:sz w:val="24"/>
          <w:szCs w:val="24"/>
        </w:rPr>
        <w:t xml:space="preserve"> tylko wtedy,</w:t>
      </w:r>
      <w:r>
        <w:rPr>
          <w:rFonts w:ascii="Times New Roman" w:hAnsi="Times New Roman"/>
          <w:sz w:val="24"/>
          <w:szCs w:val="24"/>
        </w:rPr>
        <w:t xml:space="preserve"> gdy są bezpośrednio związane z </w:t>
      </w:r>
      <w:r w:rsidRPr="00D75032">
        <w:rPr>
          <w:rFonts w:ascii="Times New Roman" w:hAnsi="Times New Roman"/>
          <w:sz w:val="24"/>
          <w:szCs w:val="24"/>
        </w:rPr>
        <w:t>realizowanym zadaniem i niezbędne do jego realizacji.</w:t>
      </w:r>
    </w:p>
    <w:p w:rsidR="00CC12AF" w:rsidRPr="00D75032" w:rsidRDefault="00CC12AF" w:rsidP="00CC12AF">
      <w:pPr>
        <w:pStyle w:val="Akapitzlist"/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75032">
        <w:rPr>
          <w:rFonts w:ascii="Times New Roman" w:hAnsi="Times New Roman"/>
          <w:sz w:val="24"/>
          <w:szCs w:val="24"/>
        </w:rPr>
        <w:t>Do kosztów kwalifikowanych nie zalicza się kosztów:</w:t>
      </w:r>
    </w:p>
    <w:p w:rsidR="00CC12AF" w:rsidRPr="00D75032" w:rsidRDefault="00CC12AF" w:rsidP="00CC12AF">
      <w:pPr>
        <w:pStyle w:val="Akapitzlist"/>
        <w:numPr>
          <w:ilvl w:val="0"/>
          <w:numId w:val="13"/>
        </w:numPr>
        <w:spacing w:after="12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75032">
        <w:rPr>
          <w:rFonts w:ascii="Times New Roman" w:hAnsi="Times New Roman"/>
          <w:sz w:val="24"/>
          <w:szCs w:val="24"/>
        </w:rPr>
        <w:t>przygotowania zadania, polegającego np. na sporządzeniu dokume</w:t>
      </w:r>
      <w:r>
        <w:rPr>
          <w:rFonts w:ascii="Times New Roman" w:hAnsi="Times New Roman"/>
          <w:sz w:val="24"/>
          <w:szCs w:val="24"/>
        </w:rPr>
        <w:t>ntacji projektowo-kosztorysowej</w:t>
      </w:r>
    </w:p>
    <w:p w:rsidR="00CC12AF" w:rsidRPr="00D75032" w:rsidRDefault="00CC12AF" w:rsidP="00CC12AF">
      <w:pPr>
        <w:pStyle w:val="Akapitzlist"/>
        <w:numPr>
          <w:ilvl w:val="0"/>
          <w:numId w:val="13"/>
        </w:numPr>
        <w:spacing w:after="12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75032">
        <w:rPr>
          <w:rFonts w:ascii="Times New Roman" w:hAnsi="Times New Roman"/>
          <w:sz w:val="24"/>
          <w:szCs w:val="24"/>
        </w:rPr>
        <w:t>uzgodnie</w:t>
      </w:r>
      <w:r>
        <w:rPr>
          <w:rFonts w:ascii="Times New Roman" w:hAnsi="Times New Roman"/>
          <w:sz w:val="24"/>
          <w:szCs w:val="24"/>
        </w:rPr>
        <w:t>ń formalno-prawnych</w:t>
      </w:r>
    </w:p>
    <w:p w:rsidR="00CC12AF" w:rsidRPr="00D75032" w:rsidRDefault="00CC12AF" w:rsidP="00CC12AF">
      <w:pPr>
        <w:pStyle w:val="Akapitzlist"/>
        <w:numPr>
          <w:ilvl w:val="0"/>
          <w:numId w:val="13"/>
        </w:numPr>
        <w:spacing w:after="12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75032">
        <w:rPr>
          <w:rFonts w:ascii="Times New Roman" w:hAnsi="Times New Roman"/>
          <w:sz w:val="24"/>
          <w:szCs w:val="24"/>
        </w:rPr>
        <w:t>zastosowani</w:t>
      </w:r>
      <w:r>
        <w:rPr>
          <w:rFonts w:ascii="Times New Roman" w:hAnsi="Times New Roman"/>
          <w:sz w:val="24"/>
          <w:szCs w:val="24"/>
        </w:rPr>
        <w:t>a</w:t>
      </w:r>
      <w:r w:rsidRPr="00D75032">
        <w:rPr>
          <w:rFonts w:ascii="Times New Roman" w:hAnsi="Times New Roman"/>
          <w:sz w:val="24"/>
          <w:szCs w:val="24"/>
        </w:rPr>
        <w:t xml:space="preserve"> procedur d</w:t>
      </w:r>
      <w:r>
        <w:rPr>
          <w:rFonts w:ascii="Times New Roman" w:hAnsi="Times New Roman"/>
          <w:sz w:val="24"/>
          <w:szCs w:val="24"/>
        </w:rPr>
        <w:t>otyczących zamówień publicznych</w:t>
      </w:r>
    </w:p>
    <w:p w:rsidR="00CC12AF" w:rsidRPr="00D75032" w:rsidRDefault="00CC12AF" w:rsidP="00CC12AF">
      <w:pPr>
        <w:pStyle w:val="Akapitzlist"/>
        <w:numPr>
          <w:ilvl w:val="0"/>
          <w:numId w:val="13"/>
        </w:numPr>
        <w:spacing w:after="12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75032">
        <w:rPr>
          <w:rFonts w:ascii="Times New Roman" w:hAnsi="Times New Roman"/>
          <w:sz w:val="24"/>
          <w:szCs w:val="24"/>
        </w:rPr>
        <w:t>uzyskani</w:t>
      </w:r>
      <w:r>
        <w:rPr>
          <w:rFonts w:ascii="Times New Roman" w:hAnsi="Times New Roman"/>
          <w:sz w:val="24"/>
          <w:szCs w:val="24"/>
        </w:rPr>
        <w:t>a</w:t>
      </w:r>
      <w:r w:rsidRPr="00D75032">
        <w:rPr>
          <w:rFonts w:ascii="Times New Roman" w:hAnsi="Times New Roman"/>
          <w:sz w:val="24"/>
          <w:szCs w:val="24"/>
        </w:rPr>
        <w:t xml:space="preserve"> wymaganych prawem zezwoleń, zgłoszeń i innych decyzji itp.</w:t>
      </w:r>
    </w:p>
    <w:p w:rsidR="00CC12AF" w:rsidRPr="00D75032" w:rsidRDefault="00CC12AF" w:rsidP="00CC12AF">
      <w:pPr>
        <w:pStyle w:val="Akapitzlist"/>
        <w:numPr>
          <w:ilvl w:val="0"/>
          <w:numId w:val="13"/>
        </w:numPr>
        <w:spacing w:after="12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75032">
        <w:rPr>
          <w:rFonts w:ascii="Times New Roman" w:hAnsi="Times New Roman"/>
          <w:sz w:val="24"/>
          <w:szCs w:val="24"/>
        </w:rPr>
        <w:t>zakup</w:t>
      </w:r>
      <w:r>
        <w:rPr>
          <w:rFonts w:ascii="Times New Roman" w:hAnsi="Times New Roman"/>
          <w:sz w:val="24"/>
          <w:szCs w:val="24"/>
        </w:rPr>
        <w:t>u</w:t>
      </w:r>
      <w:r w:rsidRPr="00D75032">
        <w:rPr>
          <w:rFonts w:ascii="Times New Roman" w:hAnsi="Times New Roman"/>
          <w:sz w:val="24"/>
          <w:szCs w:val="24"/>
        </w:rPr>
        <w:t xml:space="preserve"> używanych maszyn, urządzeń lub innego sprzętu</w:t>
      </w:r>
    </w:p>
    <w:p w:rsidR="00CC12AF" w:rsidRPr="00D75032" w:rsidRDefault="00CC12AF" w:rsidP="00CC12AF">
      <w:pPr>
        <w:pStyle w:val="Akapitzlist"/>
        <w:numPr>
          <w:ilvl w:val="0"/>
          <w:numId w:val="13"/>
        </w:numPr>
        <w:spacing w:after="12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75032">
        <w:rPr>
          <w:rFonts w:ascii="Times New Roman" w:hAnsi="Times New Roman"/>
          <w:sz w:val="24"/>
          <w:szCs w:val="24"/>
        </w:rPr>
        <w:t>nabycia gruntu, budynki, budowli lub prawa do dysponowania nimi</w:t>
      </w:r>
    </w:p>
    <w:p w:rsidR="00CC12AF" w:rsidRPr="00D75032" w:rsidRDefault="00CC12AF" w:rsidP="00CC12AF">
      <w:pPr>
        <w:pStyle w:val="Akapitzlist"/>
        <w:numPr>
          <w:ilvl w:val="0"/>
          <w:numId w:val="13"/>
        </w:numPr>
        <w:spacing w:after="12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75032">
        <w:rPr>
          <w:rFonts w:ascii="Times New Roman" w:hAnsi="Times New Roman"/>
          <w:sz w:val="24"/>
          <w:szCs w:val="24"/>
        </w:rPr>
        <w:t>nakładów rzeczowych</w:t>
      </w:r>
    </w:p>
    <w:p w:rsidR="00CC12AF" w:rsidRPr="00D75032" w:rsidRDefault="00CC12AF" w:rsidP="00CC12AF">
      <w:pPr>
        <w:pStyle w:val="Akapitzlist"/>
        <w:numPr>
          <w:ilvl w:val="0"/>
          <w:numId w:val="13"/>
        </w:numPr>
        <w:spacing w:after="12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75032">
        <w:rPr>
          <w:rFonts w:ascii="Times New Roman" w:hAnsi="Times New Roman"/>
          <w:sz w:val="24"/>
          <w:szCs w:val="24"/>
        </w:rPr>
        <w:t>pracy własnej wykonanej przez</w:t>
      </w:r>
      <w:r>
        <w:rPr>
          <w:rFonts w:ascii="Times New Roman" w:hAnsi="Times New Roman"/>
          <w:sz w:val="24"/>
          <w:szCs w:val="24"/>
        </w:rPr>
        <w:t xml:space="preserve"> gminę.</w:t>
      </w:r>
      <w:r w:rsidRPr="00D75032">
        <w:rPr>
          <w:rFonts w:ascii="Times New Roman" w:hAnsi="Times New Roman"/>
          <w:sz w:val="24"/>
          <w:szCs w:val="24"/>
        </w:rPr>
        <w:t xml:space="preserve"> </w:t>
      </w:r>
    </w:p>
    <w:p w:rsidR="00CC12AF" w:rsidRPr="00D75032" w:rsidRDefault="00CC12AF" w:rsidP="00CC12AF">
      <w:pPr>
        <w:pStyle w:val="Akapitzlist"/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75032">
        <w:rPr>
          <w:rFonts w:ascii="Times New Roman" w:hAnsi="Times New Roman"/>
          <w:sz w:val="24"/>
          <w:szCs w:val="24"/>
        </w:rPr>
        <w:t xml:space="preserve">Podatek od towarów i usług związany z realizacją zadania jest kosztem </w:t>
      </w:r>
      <w:proofErr w:type="spellStart"/>
      <w:r w:rsidRPr="00D75032">
        <w:rPr>
          <w:rFonts w:ascii="Times New Roman" w:hAnsi="Times New Roman"/>
          <w:sz w:val="24"/>
          <w:szCs w:val="24"/>
        </w:rPr>
        <w:t>kwalifikowalnym</w:t>
      </w:r>
      <w:proofErr w:type="spellEnd"/>
      <w:r w:rsidRPr="00D7503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Koszty </w:t>
      </w:r>
      <w:proofErr w:type="spellStart"/>
      <w:r>
        <w:rPr>
          <w:rFonts w:ascii="Times New Roman" w:hAnsi="Times New Roman"/>
          <w:sz w:val="24"/>
          <w:szCs w:val="24"/>
        </w:rPr>
        <w:t>kwalifikowalne</w:t>
      </w:r>
      <w:proofErr w:type="spellEnd"/>
      <w:r>
        <w:rPr>
          <w:rFonts w:ascii="Times New Roman" w:hAnsi="Times New Roman"/>
          <w:sz w:val="24"/>
          <w:szCs w:val="24"/>
        </w:rPr>
        <w:t xml:space="preserve"> liczy się </w:t>
      </w:r>
      <w:r w:rsidRPr="00D75032">
        <w:rPr>
          <w:rFonts w:ascii="Times New Roman" w:hAnsi="Times New Roman"/>
          <w:sz w:val="24"/>
          <w:szCs w:val="24"/>
        </w:rPr>
        <w:t>jako wartość brutto wydatku poniesionego przez</w:t>
      </w:r>
      <w:r>
        <w:rPr>
          <w:rFonts w:ascii="Times New Roman" w:hAnsi="Times New Roman"/>
          <w:sz w:val="24"/>
          <w:szCs w:val="24"/>
        </w:rPr>
        <w:t xml:space="preserve"> gminę</w:t>
      </w:r>
      <w:r w:rsidRPr="00D75032">
        <w:rPr>
          <w:rFonts w:ascii="Times New Roman" w:hAnsi="Times New Roman"/>
          <w:sz w:val="24"/>
          <w:szCs w:val="24"/>
        </w:rPr>
        <w:t>.</w:t>
      </w:r>
    </w:p>
    <w:p w:rsidR="00CC12AF" w:rsidRDefault="00CC12AF" w:rsidP="00CC12AF">
      <w:pPr>
        <w:pStyle w:val="Nagwek2"/>
        <w:spacing w:before="0" w:after="12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CC12AF" w:rsidRPr="00D75032" w:rsidRDefault="00CC12AF" w:rsidP="00CC12AF">
      <w:pPr>
        <w:pStyle w:val="Nagwek2"/>
        <w:spacing w:before="0" w:after="12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D75032">
        <w:rPr>
          <w:rFonts w:ascii="Times New Roman" w:hAnsi="Times New Roman"/>
          <w:sz w:val="24"/>
          <w:szCs w:val="24"/>
          <w:lang w:eastAsia="pl-PL"/>
        </w:rPr>
        <w:t>§ 10.</w:t>
      </w:r>
    </w:p>
    <w:p w:rsidR="00CC12AF" w:rsidRPr="00D75032" w:rsidRDefault="00CC12AF" w:rsidP="00CC12AF">
      <w:pPr>
        <w:pStyle w:val="Nagwek2"/>
        <w:spacing w:before="0" w:after="12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D75032">
        <w:rPr>
          <w:rFonts w:ascii="Times New Roman" w:hAnsi="Times New Roman"/>
          <w:sz w:val="24"/>
          <w:szCs w:val="24"/>
          <w:lang w:eastAsia="pl-PL"/>
        </w:rPr>
        <w:t>Forma i warunki otrzymania pomocy finansowej</w:t>
      </w:r>
    </w:p>
    <w:p w:rsidR="00CC12AF" w:rsidRPr="00D75032" w:rsidRDefault="00CC12AF" w:rsidP="00CC12AF">
      <w:pPr>
        <w:pStyle w:val="Akapitzlist"/>
        <w:numPr>
          <w:ilvl w:val="0"/>
          <w:numId w:val="5"/>
        </w:numPr>
        <w:spacing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Gmina </w:t>
      </w:r>
      <w:r>
        <w:rPr>
          <w:rFonts w:ascii="Times New Roman" w:hAnsi="Times New Roman"/>
          <w:sz w:val="24"/>
          <w:szCs w:val="24"/>
          <w:lang w:eastAsia="pl-PL"/>
        </w:rPr>
        <w:t>zobowiązana</w:t>
      </w:r>
      <w:r w:rsidRPr="00D75032">
        <w:rPr>
          <w:rFonts w:ascii="Times New Roman" w:hAnsi="Times New Roman"/>
          <w:sz w:val="24"/>
          <w:szCs w:val="24"/>
          <w:lang w:eastAsia="pl-PL"/>
        </w:rPr>
        <w:t xml:space="preserve"> jest zapewnić środki na pokrycie 100% kosztów kwalifi</w:t>
      </w:r>
      <w:r>
        <w:rPr>
          <w:rFonts w:ascii="Times New Roman" w:hAnsi="Times New Roman"/>
          <w:sz w:val="24"/>
          <w:szCs w:val="24"/>
          <w:lang w:eastAsia="pl-PL"/>
        </w:rPr>
        <w:t xml:space="preserve">kowanych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i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niekwalifikowalnych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75032">
        <w:rPr>
          <w:rFonts w:ascii="Times New Roman" w:hAnsi="Times New Roman"/>
          <w:sz w:val="24"/>
          <w:szCs w:val="24"/>
          <w:lang w:eastAsia="pl-PL"/>
        </w:rPr>
        <w:t xml:space="preserve">niezbędnych do realizacji zadania zgłoszonego do dofinansowania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D75032">
        <w:rPr>
          <w:rFonts w:ascii="Times New Roman" w:hAnsi="Times New Roman"/>
          <w:sz w:val="24"/>
          <w:szCs w:val="24"/>
          <w:lang w:eastAsia="pl-PL"/>
        </w:rPr>
        <w:t>ze środków budżetu Województwa Śląskiego w ramach konkursu „PIL”.</w:t>
      </w:r>
    </w:p>
    <w:p w:rsidR="00CC12AF" w:rsidRPr="00D75032" w:rsidRDefault="00CC12AF" w:rsidP="00CC12AF">
      <w:pPr>
        <w:pStyle w:val="Akapitzlist"/>
        <w:numPr>
          <w:ilvl w:val="0"/>
          <w:numId w:val="5"/>
        </w:numPr>
        <w:spacing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D75032">
        <w:rPr>
          <w:rFonts w:ascii="Times New Roman" w:hAnsi="Times New Roman"/>
          <w:sz w:val="24"/>
          <w:szCs w:val="24"/>
          <w:lang w:eastAsia="pl-PL"/>
        </w:rPr>
        <w:t xml:space="preserve">Pomoc finansowa ze środków budżetu Województwa Śląskiego przyznana </w:t>
      </w:r>
      <w:r>
        <w:rPr>
          <w:rFonts w:ascii="Times New Roman" w:hAnsi="Times New Roman"/>
          <w:sz w:val="24"/>
          <w:szCs w:val="24"/>
        </w:rPr>
        <w:t xml:space="preserve">gminie </w:t>
      </w:r>
      <w:r w:rsidRPr="00D75032">
        <w:rPr>
          <w:rFonts w:ascii="Times New Roman" w:hAnsi="Times New Roman"/>
          <w:sz w:val="24"/>
          <w:szCs w:val="24"/>
        </w:rPr>
        <w:t>w</w:t>
      </w:r>
      <w:r w:rsidRPr="00D75032">
        <w:rPr>
          <w:rFonts w:ascii="Times New Roman" w:hAnsi="Times New Roman"/>
          <w:sz w:val="24"/>
          <w:szCs w:val="24"/>
          <w:lang w:eastAsia="pl-PL"/>
        </w:rPr>
        <w:t xml:space="preserve"> ramach </w:t>
      </w:r>
      <w:r>
        <w:rPr>
          <w:rFonts w:ascii="Times New Roman" w:hAnsi="Times New Roman"/>
          <w:sz w:val="24"/>
          <w:szCs w:val="24"/>
          <w:lang w:eastAsia="pl-PL"/>
        </w:rPr>
        <w:t>K</w:t>
      </w:r>
      <w:r w:rsidRPr="00D75032">
        <w:rPr>
          <w:rFonts w:ascii="Times New Roman" w:hAnsi="Times New Roman"/>
          <w:sz w:val="24"/>
          <w:szCs w:val="24"/>
          <w:lang w:eastAsia="pl-PL"/>
        </w:rPr>
        <w:t xml:space="preserve">onkursu na realizację danego zadania będzie zwrotem części kosztów </w:t>
      </w:r>
      <w:proofErr w:type="spellStart"/>
      <w:r w:rsidRPr="00D75032">
        <w:rPr>
          <w:rFonts w:ascii="Times New Roman" w:hAnsi="Times New Roman"/>
          <w:sz w:val="24"/>
          <w:szCs w:val="24"/>
          <w:lang w:eastAsia="pl-PL"/>
        </w:rPr>
        <w:t>kwalifikowa</w:t>
      </w:r>
      <w:r>
        <w:rPr>
          <w:rFonts w:ascii="Times New Roman" w:hAnsi="Times New Roman"/>
          <w:sz w:val="24"/>
          <w:szCs w:val="24"/>
          <w:lang w:eastAsia="pl-PL"/>
        </w:rPr>
        <w:t>l</w:t>
      </w:r>
      <w:r w:rsidRPr="00D75032">
        <w:rPr>
          <w:rFonts w:ascii="Times New Roman" w:hAnsi="Times New Roman"/>
          <w:sz w:val="24"/>
          <w:szCs w:val="24"/>
          <w:lang w:eastAsia="pl-PL"/>
        </w:rPr>
        <w:t>nych</w:t>
      </w:r>
      <w:proofErr w:type="spellEnd"/>
      <w:r w:rsidRPr="00D75032">
        <w:rPr>
          <w:rFonts w:ascii="Times New Roman" w:hAnsi="Times New Roman"/>
          <w:sz w:val="24"/>
          <w:szCs w:val="24"/>
          <w:lang w:eastAsia="pl-PL"/>
        </w:rPr>
        <w:t xml:space="preserve"> wydatkowanych przez</w:t>
      </w:r>
      <w:r>
        <w:rPr>
          <w:rFonts w:ascii="Times New Roman" w:hAnsi="Times New Roman"/>
          <w:sz w:val="24"/>
          <w:szCs w:val="24"/>
          <w:lang w:eastAsia="pl-PL"/>
        </w:rPr>
        <w:t xml:space="preserve"> gminę</w:t>
      </w:r>
      <w:r w:rsidRPr="00D75032">
        <w:rPr>
          <w:rFonts w:ascii="Times New Roman" w:hAnsi="Times New Roman"/>
          <w:sz w:val="24"/>
          <w:szCs w:val="24"/>
          <w:lang w:eastAsia="pl-PL"/>
        </w:rPr>
        <w:t>, o których mowa w ust. 1.</w:t>
      </w:r>
    </w:p>
    <w:p w:rsidR="00CC12AF" w:rsidRPr="00B64E96" w:rsidRDefault="00CC12AF" w:rsidP="00CC12AF">
      <w:pPr>
        <w:pStyle w:val="Akapitzlist"/>
        <w:numPr>
          <w:ilvl w:val="0"/>
          <w:numId w:val="5"/>
        </w:numPr>
        <w:spacing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B64E96">
        <w:rPr>
          <w:rFonts w:ascii="Times New Roman" w:hAnsi="Times New Roman"/>
          <w:sz w:val="24"/>
          <w:szCs w:val="24"/>
          <w:lang w:eastAsia="pl-PL"/>
        </w:rPr>
        <w:lastRenderedPageBreak/>
        <w:t xml:space="preserve">Maksymalna procentowa wartość pomocy finansowej z budżetu Województwa Śląskiego </w:t>
      </w:r>
      <w:r w:rsidRPr="00B64E96">
        <w:rPr>
          <w:rFonts w:ascii="Times New Roman" w:hAnsi="Times New Roman"/>
          <w:sz w:val="24"/>
          <w:szCs w:val="24"/>
          <w:lang w:eastAsia="pl-PL"/>
        </w:rPr>
        <w:br/>
        <w:t xml:space="preserve">na zwrot części kosztów </w:t>
      </w:r>
      <w:proofErr w:type="spellStart"/>
      <w:r w:rsidRPr="00B64E96">
        <w:rPr>
          <w:rFonts w:ascii="Times New Roman" w:hAnsi="Times New Roman"/>
          <w:sz w:val="24"/>
          <w:szCs w:val="24"/>
          <w:lang w:eastAsia="pl-PL"/>
        </w:rPr>
        <w:t>kwalifikowalnych</w:t>
      </w:r>
      <w:proofErr w:type="spellEnd"/>
      <w:r w:rsidRPr="00B64E96">
        <w:rPr>
          <w:rFonts w:ascii="Times New Roman" w:hAnsi="Times New Roman"/>
          <w:sz w:val="24"/>
          <w:szCs w:val="24"/>
          <w:lang w:eastAsia="pl-PL"/>
        </w:rPr>
        <w:t xml:space="preserve"> wydatkowanych przez gminę na realizację danego zadania wynosi nie więcej niż 80 % kosztów </w:t>
      </w:r>
      <w:proofErr w:type="spellStart"/>
      <w:r w:rsidRPr="00B64E96">
        <w:rPr>
          <w:rFonts w:ascii="Times New Roman" w:hAnsi="Times New Roman"/>
          <w:sz w:val="24"/>
          <w:szCs w:val="24"/>
          <w:lang w:eastAsia="pl-PL"/>
        </w:rPr>
        <w:t>kwalifikowalnych</w:t>
      </w:r>
      <w:proofErr w:type="spellEnd"/>
      <w:r w:rsidRPr="00B64E96">
        <w:rPr>
          <w:rFonts w:ascii="Times New Roman" w:hAnsi="Times New Roman"/>
          <w:sz w:val="24"/>
          <w:szCs w:val="24"/>
          <w:lang w:eastAsia="pl-PL"/>
        </w:rPr>
        <w:t xml:space="preserve"> poniesionych przez gminę.</w:t>
      </w:r>
    </w:p>
    <w:p w:rsidR="00CC12AF" w:rsidRPr="00D75032" w:rsidRDefault="00CC12AF" w:rsidP="00CC12AF">
      <w:pPr>
        <w:pStyle w:val="Akapitzlist"/>
        <w:numPr>
          <w:ilvl w:val="0"/>
          <w:numId w:val="5"/>
        </w:numPr>
        <w:spacing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D75032">
        <w:rPr>
          <w:rFonts w:ascii="Times New Roman" w:hAnsi="Times New Roman"/>
          <w:sz w:val="24"/>
          <w:szCs w:val="24"/>
          <w:lang w:eastAsia="pl-PL"/>
        </w:rPr>
        <w:t xml:space="preserve"> Pomoc finansową w konkursie „PIL ” przyznaje się i wypłaca do wysokości limitu, który w danym roku wynosi 60 000 zł na </w:t>
      </w:r>
      <w:r>
        <w:rPr>
          <w:rFonts w:ascii="Times New Roman" w:hAnsi="Times New Roman"/>
          <w:sz w:val="24"/>
          <w:szCs w:val="24"/>
          <w:lang w:eastAsia="pl-PL"/>
        </w:rPr>
        <w:t>gminę</w:t>
      </w:r>
      <w:r w:rsidRPr="00D75032">
        <w:rPr>
          <w:rFonts w:ascii="Times New Roman" w:hAnsi="Times New Roman"/>
          <w:sz w:val="24"/>
          <w:szCs w:val="24"/>
          <w:lang w:eastAsia="pl-PL"/>
        </w:rPr>
        <w:t>.</w:t>
      </w:r>
    </w:p>
    <w:p w:rsidR="00CC12AF" w:rsidRDefault="00CC12AF" w:rsidP="00CC12AF">
      <w:pPr>
        <w:pStyle w:val="Akapitzlist"/>
        <w:numPr>
          <w:ilvl w:val="0"/>
          <w:numId w:val="5"/>
        </w:numPr>
        <w:spacing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D75032">
        <w:rPr>
          <w:rFonts w:ascii="Times New Roman" w:hAnsi="Times New Roman"/>
          <w:sz w:val="24"/>
          <w:szCs w:val="24"/>
          <w:lang w:eastAsia="pl-PL"/>
        </w:rPr>
        <w:t xml:space="preserve">Podstawą dokonania przez Województwo Śląskie zwrotu części kosztów kwalifikowanych wydatkowanych przez </w:t>
      </w:r>
      <w:r>
        <w:rPr>
          <w:rFonts w:ascii="Times New Roman" w:hAnsi="Times New Roman"/>
          <w:sz w:val="24"/>
          <w:szCs w:val="24"/>
        </w:rPr>
        <w:t xml:space="preserve">gminę </w:t>
      </w:r>
      <w:r w:rsidRPr="00D75032">
        <w:rPr>
          <w:rFonts w:ascii="Times New Roman" w:hAnsi="Times New Roman"/>
          <w:sz w:val="24"/>
          <w:szCs w:val="24"/>
          <w:lang w:eastAsia="pl-PL"/>
        </w:rPr>
        <w:t xml:space="preserve">na realizację danego zadania będzie zawarta pomiędzy Województwem Śląskim a </w:t>
      </w:r>
      <w:r>
        <w:rPr>
          <w:rFonts w:ascii="Times New Roman" w:hAnsi="Times New Roman"/>
          <w:sz w:val="24"/>
          <w:szCs w:val="24"/>
        </w:rPr>
        <w:t xml:space="preserve">gminą </w:t>
      </w:r>
      <w:r w:rsidRPr="00D75032">
        <w:rPr>
          <w:rFonts w:ascii="Times New Roman" w:hAnsi="Times New Roman"/>
          <w:sz w:val="24"/>
          <w:szCs w:val="24"/>
          <w:lang w:eastAsia="pl-PL"/>
        </w:rPr>
        <w:t>Umowa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75032">
        <w:rPr>
          <w:rFonts w:ascii="Times New Roman" w:hAnsi="Times New Roman"/>
          <w:sz w:val="24"/>
          <w:szCs w:val="24"/>
          <w:lang w:eastAsia="pl-PL"/>
        </w:rPr>
        <w:t>o</w:t>
      </w:r>
      <w:r>
        <w:rPr>
          <w:rFonts w:ascii="Times New Roman" w:hAnsi="Times New Roman"/>
          <w:sz w:val="24"/>
          <w:szCs w:val="24"/>
          <w:lang w:eastAsia="pl-PL"/>
        </w:rPr>
        <w:t xml:space="preserve"> udzieleniu pomocy finansowej z </w:t>
      </w:r>
      <w:r w:rsidRPr="00D75032">
        <w:rPr>
          <w:rFonts w:ascii="Times New Roman" w:hAnsi="Times New Roman"/>
          <w:sz w:val="24"/>
          <w:szCs w:val="24"/>
          <w:lang w:eastAsia="pl-PL"/>
        </w:rPr>
        <w:t>budżetu Województwa Śląskiego na dofinansowani</w:t>
      </w:r>
      <w:r>
        <w:rPr>
          <w:rFonts w:ascii="Times New Roman" w:hAnsi="Times New Roman"/>
          <w:sz w:val="24"/>
          <w:szCs w:val="24"/>
          <w:lang w:eastAsia="pl-PL"/>
        </w:rPr>
        <w:t>e przedmiotowego zadania (dalej: „Umowa o </w:t>
      </w:r>
      <w:r w:rsidRPr="00D75032">
        <w:rPr>
          <w:rFonts w:ascii="Times New Roman" w:hAnsi="Times New Roman"/>
          <w:sz w:val="24"/>
          <w:szCs w:val="24"/>
          <w:lang w:eastAsia="pl-PL"/>
        </w:rPr>
        <w:t xml:space="preserve">udzieleniu pomocy finansowej”). </w:t>
      </w:r>
    </w:p>
    <w:p w:rsidR="00CC12AF" w:rsidRPr="00A52179" w:rsidRDefault="00CC12AF" w:rsidP="00CC12AF">
      <w:pPr>
        <w:pStyle w:val="Akapitzlist"/>
        <w:spacing w:after="120" w:line="360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A52179">
        <w:rPr>
          <w:rFonts w:ascii="Times New Roman" w:hAnsi="Times New Roman"/>
          <w:sz w:val="24"/>
          <w:szCs w:val="24"/>
          <w:lang w:eastAsia="pl-PL"/>
        </w:rPr>
        <w:t>Wzór Umowy o udzieleniu pomocy finansowej zostanie zamieszczony na stronie internetowej</w:t>
      </w:r>
      <w:r w:rsidRPr="00A52179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A52179">
          <w:rPr>
            <w:rStyle w:val="Hipercze"/>
            <w:rFonts w:ascii="Times New Roman" w:hAnsi="Times New Roman"/>
            <w:sz w:val="24"/>
            <w:szCs w:val="24"/>
            <w:lang w:eastAsia="pl-PL"/>
          </w:rPr>
          <w:t>www.slaskie.pl</w:t>
        </w:r>
      </w:hyperlink>
      <w:r w:rsidRPr="00A52179">
        <w:rPr>
          <w:rFonts w:ascii="Times New Roman" w:hAnsi="Times New Roman"/>
          <w:sz w:val="24"/>
          <w:szCs w:val="24"/>
          <w:u w:val="single"/>
          <w:lang w:eastAsia="pl-PL"/>
        </w:rPr>
        <w:t>.</w:t>
      </w:r>
      <w:r w:rsidRPr="00A52179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CC12AF" w:rsidRPr="00D75032" w:rsidRDefault="00CC12AF" w:rsidP="00CC12AF">
      <w:pPr>
        <w:pStyle w:val="Akapitzlist"/>
        <w:numPr>
          <w:ilvl w:val="0"/>
          <w:numId w:val="5"/>
        </w:numPr>
        <w:spacing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D75032">
        <w:rPr>
          <w:rFonts w:ascii="Times New Roman" w:hAnsi="Times New Roman"/>
          <w:sz w:val="24"/>
          <w:szCs w:val="24"/>
          <w:lang w:eastAsia="pl-PL"/>
        </w:rPr>
        <w:t xml:space="preserve">Pomoc finansowa na dane zadanie będzie wypłacana </w:t>
      </w:r>
      <w:r>
        <w:rPr>
          <w:rFonts w:ascii="Times New Roman" w:hAnsi="Times New Roman"/>
          <w:sz w:val="24"/>
          <w:szCs w:val="24"/>
        </w:rPr>
        <w:t xml:space="preserve">gminie </w:t>
      </w:r>
      <w:r w:rsidRPr="00D75032">
        <w:rPr>
          <w:rFonts w:ascii="Times New Roman" w:hAnsi="Times New Roman"/>
          <w:sz w:val="24"/>
          <w:szCs w:val="24"/>
          <w:lang w:eastAsia="pl-PL"/>
        </w:rPr>
        <w:t xml:space="preserve">przez Województwo Śląskie zgodnie z zapisami Umowy o udzieleniu pomocy finansowej i po poprawnym rozliczeniu przez </w:t>
      </w:r>
      <w:r>
        <w:rPr>
          <w:rFonts w:ascii="Times New Roman" w:hAnsi="Times New Roman"/>
          <w:sz w:val="24"/>
          <w:szCs w:val="24"/>
        </w:rPr>
        <w:t xml:space="preserve">gminę </w:t>
      </w:r>
      <w:r w:rsidRPr="00D75032">
        <w:rPr>
          <w:rFonts w:ascii="Times New Roman" w:hAnsi="Times New Roman"/>
          <w:sz w:val="24"/>
          <w:szCs w:val="24"/>
          <w:lang w:eastAsia="pl-PL"/>
        </w:rPr>
        <w:t>realizacji tego zadania.</w:t>
      </w:r>
    </w:p>
    <w:p w:rsidR="00CC12AF" w:rsidRPr="00BA3978" w:rsidRDefault="00CC12AF" w:rsidP="00CC12AF">
      <w:pPr>
        <w:pStyle w:val="Akapitzlist"/>
        <w:numPr>
          <w:ilvl w:val="0"/>
          <w:numId w:val="5"/>
        </w:numPr>
        <w:spacing w:after="120" w:line="360" w:lineRule="auto"/>
        <w:ind w:left="284" w:hanging="284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  <w:r w:rsidRPr="00D75032">
        <w:rPr>
          <w:rFonts w:ascii="Times New Roman" w:hAnsi="Times New Roman"/>
          <w:sz w:val="24"/>
          <w:szCs w:val="24"/>
          <w:lang w:eastAsia="pl-PL"/>
        </w:rPr>
        <w:t>Udzielenie pomocy finansowej nastąpi zgodnie z przepisami ustawy z dnia 27 sierpnia 2009</w:t>
      </w:r>
      <w:r>
        <w:rPr>
          <w:rFonts w:ascii="Times New Roman" w:hAnsi="Times New Roman"/>
          <w:sz w:val="24"/>
          <w:szCs w:val="24"/>
          <w:lang w:eastAsia="pl-PL"/>
        </w:rPr>
        <w:t xml:space="preserve"> r. o finansach publicznych.</w:t>
      </w:r>
    </w:p>
    <w:p w:rsidR="00CC12AF" w:rsidRPr="00D75032" w:rsidRDefault="00CC12AF" w:rsidP="00CC12AF">
      <w:pPr>
        <w:pStyle w:val="Akapitzlist"/>
        <w:numPr>
          <w:ilvl w:val="0"/>
          <w:numId w:val="5"/>
        </w:numPr>
        <w:spacing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D75032">
        <w:rPr>
          <w:rFonts w:ascii="Times New Roman" w:hAnsi="Times New Roman"/>
          <w:sz w:val="24"/>
          <w:szCs w:val="24"/>
          <w:lang w:eastAsia="pl-PL"/>
        </w:rPr>
        <w:t xml:space="preserve">W przypadku otrzymania przez </w:t>
      </w:r>
      <w:r>
        <w:rPr>
          <w:rFonts w:ascii="Times New Roman" w:hAnsi="Times New Roman"/>
          <w:sz w:val="24"/>
          <w:szCs w:val="24"/>
        </w:rPr>
        <w:t xml:space="preserve">gminę </w:t>
      </w:r>
      <w:r w:rsidRPr="008E0114">
        <w:rPr>
          <w:rFonts w:ascii="Times New Roman" w:hAnsi="Times New Roman"/>
          <w:sz w:val="24"/>
          <w:szCs w:val="24"/>
          <w:lang w:eastAsia="pl-PL"/>
        </w:rPr>
        <w:t>niepodlegającej zwrotowi pomocy finansowej zadania</w:t>
      </w:r>
      <w:r w:rsidRPr="00D75032">
        <w:rPr>
          <w:rFonts w:ascii="Times New Roman" w:hAnsi="Times New Roman"/>
          <w:sz w:val="24"/>
          <w:szCs w:val="24"/>
          <w:lang w:eastAsia="pl-PL"/>
        </w:rPr>
        <w:t xml:space="preserve"> z innego źródła niż konkurs „PIL” (krajowego b</w:t>
      </w:r>
      <w:r>
        <w:rPr>
          <w:rFonts w:ascii="Times New Roman" w:hAnsi="Times New Roman"/>
          <w:sz w:val="24"/>
          <w:szCs w:val="24"/>
          <w:lang w:eastAsia="pl-PL"/>
        </w:rPr>
        <w:t>ądź budżetu Unii Europejskiej i </w:t>
      </w:r>
      <w:r w:rsidRPr="00D75032">
        <w:rPr>
          <w:rFonts w:ascii="Times New Roman" w:hAnsi="Times New Roman"/>
          <w:sz w:val="24"/>
          <w:szCs w:val="24"/>
          <w:lang w:eastAsia="pl-PL"/>
        </w:rPr>
        <w:t xml:space="preserve">innych środków pochodzących ze źródeł zagranicznych), </w:t>
      </w:r>
      <w:r>
        <w:rPr>
          <w:rFonts w:ascii="Times New Roman" w:hAnsi="Times New Roman"/>
          <w:sz w:val="24"/>
          <w:szCs w:val="24"/>
        </w:rPr>
        <w:t xml:space="preserve">gmina </w:t>
      </w:r>
      <w:r w:rsidRPr="00D75032">
        <w:rPr>
          <w:rFonts w:ascii="Times New Roman" w:hAnsi="Times New Roman"/>
          <w:sz w:val="24"/>
          <w:szCs w:val="24"/>
          <w:lang w:eastAsia="pl-PL"/>
        </w:rPr>
        <w:t xml:space="preserve">zwraca Województwu Śląskiemu środki finansowe w kwocie równej wysokości dofinansowania otrzymanego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D75032">
        <w:rPr>
          <w:rFonts w:ascii="Times New Roman" w:hAnsi="Times New Roman"/>
          <w:sz w:val="24"/>
          <w:szCs w:val="24"/>
          <w:lang w:eastAsia="pl-PL"/>
        </w:rPr>
        <w:t xml:space="preserve">z innego źródła, lecz nie wyższego niż kwota środków dofinansowania otrzymanego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D75032">
        <w:rPr>
          <w:rFonts w:ascii="Times New Roman" w:hAnsi="Times New Roman"/>
          <w:sz w:val="24"/>
          <w:szCs w:val="24"/>
          <w:lang w:eastAsia="pl-PL"/>
        </w:rPr>
        <w:t xml:space="preserve">w ramach konkursu „PIL”. </w:t>
      </w:r>
      <w:r>
        <w:rPr>
          <w:rFonts w:ascii="Times New Roman" w:hAnsi="Times New Roman"/>
          <w:sz w:val="24"/>
          <w:szCs w:val="24"/>
        </w:rPr>
        <w:t xml:space="preserve">Gmina </w:t>
      </w:r>
      <w:r w:rsidRPr="00D75032">
        <w:rPr>
          <w:rFonts w:ascii="Times New Roman" w:hAnsi="Times New Roman"/>
          <w:sz w:val="24"/>
          <w:szCs w:val="24"/>
          <w:lang w:eastAsia="pl-PL"/>
        </w:rPr>
        <w:t xml:space="preserve">dokonuje zwrotu środków otrzymanych w ramach konkursu w dniu otrzymania środków finansowych dofinansowania pochodzącego z innego źródła. Za każdy dzień opóźnienia od kwoty należnej Województwu Śląskiemu będą naliczane </w:t>
      </w:r>
      <w:r>
        <w:rPr>
          <w:rFonts w:ascii="Times New Roman" w:hAnsi="Times New Roman"/>
          <w:sz w:val="24"/>
          <w:szCs w:val="24"/>
        </w:rPr>
        <w:t xml:space="preserve">gminie </w:t>
      </w:r>
      <w:r w:rsidRPr="00D75032">
        <w:rPr>
          <w:rFonts w:ascii="Times New Roman" w:hAnsi="Times New Roman"/>
          <w:sz w:val="24"/>
          <w:szCs w:val="24"/>
          <w:lang w:eastAsia="pl-PL"/>
        </w:rPr>
        <w:t>odsetki</w:t>
      </w:r>
      <w:r w:rsidRPr="00BA3978">
        <w:rPr>
          <w:rFonts w:ascii="Times New Roman" w:hAnsi="Times New Roman"/>
          <w:sz w:val="24"/>
          <w:szCs w:val="24"/>
          <w:lang w:eastAsia="pl-PL"/>
        </w:rPr>
        <w:t xml:space="preserve"> podatkowe</w:t>
      </w:r>
      <w:r w:rsidRPr="00D75032">
        <w:rPr>
          <w:rFonts w:ascii="Times New Roman" w:hAnsi="Times New Roman"/>
          <w:sz w:val="24"/>
          <w:szCs w:val="24"/>
          <w:lang w:eastAsia="pl-PL"/>
        </w:rPr>
        <w:t>.</w:t>
      </w:r>
    </w:p>
    <w:p w:rsidR="00CC12AF" w:rsidRPr="00D75032" w:rsidRDefault="00CC12AF" w:rsidP="00CC12AF">
      <w:pPr>
        <w:pStyle w:val="Akapitzlist"/>
        <w:numPr>
          <w:ilvl w:val="0"/>
          <w:numId w:val="5"/>
        </w:numPr>
        <w:spacing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Gmina zobowiązana</w:t>
      </w:r>
      <w:r w:rsidRPr="00D75032">
        <w:rPr>
          <w:rFonts w:ascii="Times New Roman" w:hAnsi="Times New Roman"/>
          <w:sz w:val="24"/>
          <w:szCs w:val="24"/>
          <w:lang w:eastAsia="pl-PL"/>
        </w:rPr>
        <w:t xml:space="preserve"> jest do prowadzenia wyodrębnionej dokumentacji finansowo-księgowej i ewidencji księgowej w zakresie środków finansowych służących realizacji zadania, zgodnie z zasadami wynikającymi z ustawy z dnia 29 września 1994 r.</w:t>
      </w:r>
      <w:r>
        <w:rPr>
          <w:rFonts w:ascii="Times New Roman" w:hAnsi="Times New Roman"/>
          <w:sz w:val="24"/>
          <w:szCs w:val="24"/>
          <w:lang w:eastAsia="pl-PL"/>
        </w:rPr>
        <w:t xml:space="preserve"> o </w:t>
      </w:r>
      <w:r w:rsidRPr="00D75032">
        <w:rPr>
          <w:rFonts w:ascii="Times New Roman" w:hAnsi="Times New Roman"/>
          <w:sz w:val="24"/>
          <w:szCs w:val="24"/>
          <w:lang w:eastAsia="pl-PL"/>
        </w:rPr>
        <w:t>rachunkowości.</w:t>
      </w:r>
    </w:p>
    <w:p w:rsidR="00CC12AF" w:rsidRPr="00D75032" w:rsidRDefault="00CC12AF" w:rsidP="00CC12AF">
      <w:pPr>
        <w:pStyle w:val="Nagwek2"/>
        <w:spacing w:before="0" w:after="12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D75032">
        <w:rPr>
          <w:rFonts w:ascii="Times New Roman" w:hAnsi="Times New Roman"/>
          <w:sz w:val="24"/>
          <w:szCs w:val="24"/>
          <w:lang w:eastAsia="pl-PL"/>
        </w:rPr>
        <w:lastRenderedPageBreak/>
        <w:t>§ 11.</w:t>
      </w:r>
    </w:p>
    <w:p w:rsidR="00CC12AF" w:rsidRPr="00D75032" w:rsidRDefault="00CC12AF" w:rsidP="00CC12AF">
      <w:pPr>
        <w:pStyle w:val="Nagwek2"/>
        <w:spacing w:before="0" w:after="12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D75032">
        <w:rPr>
          <w:rFonts w:ascii="Times New Roman" w:hAnsi="Times New Roman"/>
          <w:sz w:val="24"/>
          <w:szCs w:val="24"/>
          <w:lang w:eastAsia="pl-PL"/>
        </w:rPr>
        <w:t>Zasady realizacji zadania i rozliczenia otrzymanej pomocy finansowej</w:t>
      </w:r>
    </w:p>
    <w:p w:rsidR="00CC12AF" w:rsidRPr="00D75032" w:rsidRDefault="00CC12AF" w:rsidP="00CC12AF">
      <w:pPr>
        <w:pStyle w:val="Akapitzlist"/>
        <w:numPr>
          <w:ilvl w:val="0"/>
          <w:numId w:val="14"/>
        </w:numPr>
        <w:spacing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D75032">
        <w:rPr>
          <w:rFonts w:ascii="Times New Roman" w:hAnsi="Times New Roman"/>
          <w:sz w:val="24"/>
          <w:szCs w:val="24"/>
          <w:lang w:eastAsia="pl-PL"/>
        </w:rPr>
        <w:t xml:space="preserve">Zadanie musi zostać zrealizowane przez </w:t>
      </w:r>
      <w:r>
        <w:rPr>
          <w:rFonts w:ascii="Times New Roman" w:hAnsi="Times New Roman"/>
          <w:sz w:val="24"/>
          <w:szCs w:val="24"/>
          <w:lang w:eastAsia="pl-PL"/>
        </w:rPr>
        <w:t xml:space="preserve">gminę </w:t>
      </w:r>
      <w:r w:rsidRPr="00D75032">
        <w:rPr>
          <w:rFonts w:ascii="Times New Roman" w:hAnsi="Times New Roman"/>
          <w:sz w:val="24"/>
          <w:szCs w:val="24"/>
          <w:lang w:eastAsia="pl-PL"/>
        </w:rPr>
        <w:t xml:space="preserve">zgodnie z wnioskiem o pomoc </w:t>
      </w:r>
      <w:r>
        <w:rPr>
          <w:rFonts w:ascii="Times New Roman" w:hAnsi="Times New Roman"/>
          <w:sz w:val="24"/>
          <w:szCs w:val="24"/>
          <w:lang w:eastAsia="pl-PL"/>
        </w:rPr>
        <w:t>i </w:t>
      </w:r>
      <w:r w:rsidRPr="00D75032">
        <w:rPr>
          <w:rFonts w:ascii="Times New Roman" w:hAnsi="Times New Roman"/>
          <w:sz w:val="24"/>
          <w:szCs w:val="24"/>
          <w:lang w:eastAsia="pl-PL"/>
        </w:rPr>
        <w:t xml:space="preserve">Umową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D75032">
        <w:rPr>
          <w:rFonts w:ascii="Times New Roman" w:hAnsi="Times New Roman"/>
          <w:sz w:val="24"/>
          <w:szCs w:val="24"/>
          <w:lang w:eastAsia="pl-PL"/>
        </w:rPr>
        <w:t xml:space="preserve">o udzieleniu pomocy finansowej. Brak realizacji zadania przez </w:t>
      </w:r>
      <w:r>
        <w:rPr>
          <w:rFonts w:ascii="Times New Roman" w:hAnsi="Times New Roman"/>
          <w:sz w:val="24"/>
          <w:szCs w:val="24"/>
          <w:lang w:eastAsia="pl-PL"/>
        </w:rPr>
        <w:t xml:space="preserve">gminę </w:t>
      </w:r>
      <w:r w:rsidRPr="00D75032">
        <w:rPr>
          <w:rFonts w:ascii="Times New Roman" w:hAnsi="Times New Roman"/>
          <w:sz w:val="24"/>
          <w:szCs w:val="24"/>
          <w:lang w:eastAsia="pl-PL"/>
        </w:rPr>
        <w:t xml:space="preserve">zgodnie z wnioskiem o pomoc i umową o udzieleniu pomocy finansowej </w:t>
      </w:r>
      <w:r>
        <w:rPr>
          <w:rFonts w:ascii="Times New Roman" w:hAnsi="Times New Roman"/>
          <w:sz w:val="24"/>
          <w:szCs w:val="24"/>
          <w:lang w:eastAsia="pl-PL"/>
        </w:rPr>
        <w:t>powoduje</w:t>
      </w:r>
      <w:r w:rsidRPr="00D75032">
        <w:rPr>
          <w:rFonts w:ascii="Times New Roman" w:hAnsi="Times New Roman"/>
          <w:sz w:val="24"/>
          <w:szCs w:val="24"/>
          <w:lang w:eastAsia="pl-PL"/>
        </w:rPr>
        <w:t xml:space="preserve"> utratę przez </w:t>
      </w:r>
      <w:r>
        <w:rPr>
          <w:rFonts w:ascii="Times New Roman" w:hAnsi="Times New Roman"/>
          <w:sz w:val="24"/>
          <w:szCs w:val="24"/>
          <w:lang w:eastAsia="pl-PL"/>
        </w:rPr>
        <w:t xml:space="preserve">gminę </w:t>
      </w:r>
      <w:r w:rsidRPr="00D75032">
        <w:rPr>
          <w:rFonts w:ascii="Times New Roman" w:hAnsi="Times New Roman"/>
          <w:sz w:val="24"/>
          <w:szCs w:val="24"/>
          <w:lang w:eastAsia="pl-PL"/>
        </w:rPr>
        <w:t xml:space="preserve">całości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D75032">
        <w:rPr>
          <w:rFonts w:ascii="Times New Roman" w:hAnsi="Times New Roman"/>
          <w:sz w:val="24"/>
          <w:szCs w:val="24"/>
          <w:lang w:eastAsia="pl-PL"/>
        </w:rPr>
        <w:t xml:space="preserve">lub części pomocy finansowej ze środków budżetu Województwa Śląskiego przyznanej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D75032">
        <w:rPr>
          <w:rFonts w:ascii="Times New Roman" w:hAnsi="Times New Roman"/>
          <w:sz w:val="24"/>
          <w:szCs w:val="24"/>
          <w:lang w:eastAsia="pl-PL"/>
        </w:rPr>
        <w:t xml:space="preserve">w ramach konkursu „PIL” na realizację zadania. </w:t>
      </w:r>
    </w:p>
    <w:p w:rsidR="00CC12AF" w:rsidRPr="00D75032" w:rsidRDefault="00CC12AF" w:rsidP="00CC12AF">
      <w:pPr>
        <w:pStyle w:val="Akapitzlist"/>
        <w:numPr>
          <w:ilvl w:val="0"/>
          <w:numId w:val="14"/>
        </w:numPr>
        <w:spacing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D75032">
        <w:rPr>
          <w:rFonts w:ascii="Times New Roman" w:hAnsi="Times New Roman"/>
          <w:sz w:val="24"/>
          <w:szCs w:val="24"/>
          <w:lang w:eastAsia="pl-PL"/>
        </w:rPr>
        <w:t xml:space="preserve">Warunkiem otrzymania przez </w:t>
      </w:r>
      <w:r>
        <w:rPr>
          <w:rFonts w:ascii="Times New Roman" w:hAnsi="Times New Roman"/>
          <w:sz w:val="24"/>
          <w:szCs w:val="24"/>
          <w:lang w:eastAsia="pl-PL"/>
        </w:rPr>
        <w:t xml:space="preserve">gminę </w:t>
      </w:r>
      <w:r w:rsidRPr="00D75032">
        <w:rPr>
          <w:rFonts w:ascii="Times New Roman" w:hAnsi="Times New Roman"/>
          <w:sz w:val="24"/>
          <w:szCs w:val="24"/>
          <w:lang w:eastAsia="pl-PL"/>
        </w:rPr>
        <w:t>pomocy finansowej jest zakończenie i wydatkowanie pełnej kwoty środków finansowych związanych z realizacją</w:t>
      </w:r>
      <w:r>
        <w:rPr>
          <w:rFonts w:ascii="Times New Roman" w:hAnsi="Times New Roman"/>
          <w:sz w:val="24"/>
          <w:szCs w:val="24"/>
          <w:lang w:eastAsia="pl-PL"/>
        </w:rPr>
        <w:t xml:space="preserve"> zadania</w:t>
      </w:r>
      <w:r w:rsidRPr="00D75032">
        <w:rPr>
          <w:rFonts w:ascii="Times New Roman" w:hAnsi="Times New Roman"/>
          <w:sz w:val="24"/>
          <w:szCs w:val="24"/>
          <w:lang w:eastAsia="pl-PL"/>
        </w:rPr>
        <w:t xml:space="preserve"> do dnia 15 października 2018 roku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Pr="00D75032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CC12AF" w:rsidRPr="00D75032" w:rsidRDefault="00CC12AF" w:rsidP="00CC12AF">
      <w:pPr>
        <w:pStyle w:val="Akapitzlist"/>
        <w:numPr>
          <w:ilvl w:val="0"/>
          <w:numId w:val="14"/>
        </w:numPr>
        <w:spacing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D75032">
        <w:rPr>
          <w:rFonts w:ascii="Times New Roman" w:hAnsi="Times New Roman"/>
          <w:sz w:val="24"/>
          <w:szCs w:val="24"/>
          <w:lang w:eastAsia="pl-PL"/>
        </w:rPr>
        <w:t xml:space="preserve">Zadanie realizowane w ramach konkursu powinno zostać wykonane w terminie podanym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D75032">
        <w:rPr>
          <w:rFonts w:ascii="Times New Roman" w:hAnsi="Times New Roman"/>
          <w:sz w:val="24"/>
          <w:szCs w:val="24"/>
          <w:lang w:eastAsia="pl-PL"/>
        </w:rPr>
        <w:t>w „Umowie o udzieleniu pomocy finansowej”.</w:t>
      </w:r>
    </w:p>
    <w:p w:rsidR="00CC12AF" w:rsidRPr="00D75032" w:rsidRDefault="00CC12AF" w:rsidP="00CC12AF">
      <w:pPr>
        <w:pStyle w:val="Akapitzlist"/>
        <w:numPr>
          <w:ilvl w:val="0"/>
          <w:numId w:val="14"/>
        </w:numPr>
        <w:spacing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D75032">
        <w:rPr>
          <w:rFonts w:ascii="Times New Roman" w:hAnsi="Times New Roman"/>
          <w:sz w:val="24"/>
          <w:szCs w:val="24"/>
          <w:lang w:eastAsia="pl-PL"/>
        </w:rPr>
        <w:t xml:space="preserve">Zadanie powinno być realizowane przez </w:t>
      </w:r>
      <w:r>
        <w:rPr>
          <w:rFonts w:ascii="Times New Roman" w:hAnsi="Times New Roman"/>
          <w:sz w:val="24"/>
          <w:szCs w:val="24"/>
          <w:lang w:eastAsia="pl-PL"/>
        </w:rPr>
        <w:t xml:space="preserve">gminę </w:t>
      </w:r>
      <w:r w:rsidRPr="00D75032">
        <w:rPr>
          <w:rFonts w:ascii="Times New Roman" w:hAnsi="Times New Roman"/>
          <w:sz w:val="24"/>
          <w:szCs w:val="24"/>
          <w:lang w:eastAsia="pl-PL"/>
        </w:rPr>
        <w:t>z należytą starannością,</w:t>
      </w:r>
      <w:r>
        <w:rPr>
          <w:rFonts w:ascii="Times New Roman" w:hAnsi="Times New Roman"/>
          <w:sz w:val="24"/>
          <w:szCs w:val="24"/>
          <w:lang w:eastAsia="pl-PL"/>
        </w:rPr>
        <w:t xml:space="preserve"> w </w:t>
      </w:r>
      <w:r w:rsidRPr="00D75032">
        <w:rPr>
          <w:rFonts w:ascii="Times New Roman" w:hAnsi="Times New Roman"/>
          <w:sz w:val="24"/>
          <w:szCs w:val="24"/>
          <w:lang w:eastAsia="pl-PL"/>
        </w:rPr>
        <w:t xml:space="preserve">szczególności podczas ponoszenia wydatków wchodzących w skład kosztów </w:t>
      </w:r>
      <w:proofErr w:type="spellStart"/>
      <w:r w:rsidRPr="00D75032">
        <w:rPr>
          <w:rFonts w:ascii="Times New Roman" w:hAnsi="Times New Roman"/>
          <w:sz w:val="24"/>
          <w:szCs w:val="24"/>
          <w:lang w:eastAsia="pl-PL"/>
        </w:rPr>
        <w:t>kwalifikowalnych</w:t>
      </w:r>
      <w:proofErr w:type="spellEnd"/>
      <w:r w:rsidRPr="00D75032">
        <w:rPr>
          <w:rFonts w:ascii="Times New Roman" w:hAnsi="Times New Roman"/>
          <w:sz w:val="24"/>
          <w:szCs w:val="24"/>
          <w:lang w:eastAsia="pl-PL"/>
        </w:rPr>
        <w:t>, rzetelnie, racjonalnie i oszczędnie, zgodnie z obowiązującymi przepisami prawa</w:t>
      </w:r>
      <w:r>
        <w:rPr>
          <w:rFonts w:ascii="Times New Roman" w:hAnsi="Times New Roman"/>
          <w:sz w:val="24"/>
          <w:szCs w:val="24"/>
          <w:lang w:eastAsia="pl-PL"/>
        </w:rPr>
        <w:t xml:space="preserve"> w sposób</w:t>
      </w:r>
      <w:r w:rsidRPr="00D75032">
        <w:rPr>
          <w:rFonts w:ascii="Times New Roman" w:hAnsi="Times New Roman"/>
          <w:sz w:val="24"/>
          <w:szCs w:val="24"/>
          <w:lang w:eastAsia="pl-PL"/>
        </w:rPr>
        <w:t>, który zapewni prawidłową i terminową realizację zadania.</w:t>
      </w:r>
    </w:p>
    <w:p w:rsidR="00CC12AF" w:rsidRPr="00D75032" w:rsidRDefault="00CC12AF" w:rsidP="00CC12AF">
      <w:pPr>
        <w:pStyle w:val="Akapitzlist"/>
        <w:numPr>
          <w:ilvl w:val="0"/>
          <w:numId w:val="14"/>
        </w:numPr>
        <w:spacing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D75032">
        <w:rPr>
          <w:rFonts w:ascii="Times New Roman" w:hAnsi="Times New Roman"/>
          <w:sz w:val="24"/>
          <w:szCs w:val="24"/>
          <w:lang w:eastAsia="pl-PL"/>
        </w:rPr>
        <w:t xml:space="preserve">Do dnia </w:t>
      </w:r>
      <w:r>
        <w:rPr>
          <w:rFonts w:ascii="Times New Roman" w:hAnsi="Times New Roman"/>
          <w:sz w:val="24"/>
          <w:szCs w:val="24"/>
          <w:lang w:eastAsia="pl-PL"/>
        </w:rPr>
        <w:t>19</w:t>
      </w:r>
      <w:r w:rsidRPr="00D75032">
        <w:rPr>
          <w:rFonts w:ascii="Times New Roman" w:hAnsi="Times New Roman"/>
          <w:sz w:val="24"/>
          <w:szCs w:val="24"/>
          <w:lang w:eastAsia="pl-PL"/>
        </w:rPr>
        <w:t xml:space="preserve"> października 2018 roku </w:t>
      </w:r>
      <w:r>
        <w:rPr>
          <w:rFonts w:ascii="Times New Roman" w:hAnsi="Times New Roman"/>
          <w:sz w:val="24"/>
          <w:szCs w:val="24"/>
          <w:lang w:eastAsia="pl-PL"/>
        </w:rPr>
        <w:t xml:space="preserve">gmina </w:t>
      </w:r>
      <w:r w:rsidRPr="00D75032">
        <w:rPr>
          <w:rFonts w:ascii="Times New Roman" w:hAnsi="Times New Roman"/>
          <w:sz w:val="24"/>
          <w:szCs w:val="24"/>
          <w:lang w:eastAsia="pl-PL"/>
        </w:rPr>
        <w:t xml:space="preserve">składa „Sprawozdanie Końcowe” </w:t>
      </w:r>
      <w:r>
        <w:rPr>
          <w:rFonts w:ascii="Times New Roman" w:hAnsi="Times New Roman"/>
          <w:sz w:val="24"/>
          <w:szCs w:val="24"/>
          <w:lang w:eastAsia="pl-PL"/>
        </w:rPr>
        <w:t>z </w:t>
      </w:r>
      <w:r w:rsidRPr="00D75032">
        <w:rPr>
          <w:rFonts w:ascii="Times New Roman" w:hAnsi="Times New Roman"/>
          <w:sz w:val="24"/>
          <w:szCs w:val="24"/>
          <w:lang w:eastAsia="pl-PL"/>
        </w:rPr>
        <w:t xml:space="preserve">realizacji zadania wraz z dokumentami potwierdzającymi wykonanie tego zadania, tj. </w:t>
      </w:r>
    </w:p>
    <w:p w:rsidR="00CC12AF" w:rsidRPr="0015517B" w:rsidRDefault="00CC12AF" w:rsidP="00CC12AF">
      <w:pPr>
        <w:pStyle w:val="Akapitzlist"/>
        <w:numPr>
          <w:ilvl w:val="0"/>
          <w:numId w:val="15"/>
        </w:numPr>
        <w:spacing w:after="12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75032">
        <w:rPr>
          <w:rFonts w:ascii="Times New Roman" w:hAnsi="Times New Roman"/>
          <w:sz w:val="24"/>
          <w:szCs w:val="24"/>
        </w:rPr>
        <w:t xml:space="preserve">potwierdzona za zgodność z oryginałem kopia protokołu odbioru końcowego zadania (jeżeli został </w:t>
      </w:r>
      <w:r>
        <w:rPr>
          <w:rFonts w:ascii="Times New Roman" w:hAnsi="Times New Roman"/>
          <w:sz w:val="24"/>
          <w:szCs w:val="24"/>
        </w:rPr>
        <w:t>sporządzony)</w:t>
      </w:r>
    </w:p>
    <w:p w:rsidR="00CC12AF" w:rsidRPr="0015517B" w:rsidRDefault="00CC12AF" w:rsidP="00CC12AF">
      <w:pPr>
        <w:pStyle w:val="Akapitzlist"/>
        <w:numPr>
          <w:ilvl w:val="0"/>
          <w:numId w:val="15"/>
        </w:numPr>
        <w:spacing w:after="12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5517B">
        <w:rPr>
          <w:rFonts w:ascii="Times New Roman" w:hAnsi="Times New Roman"/>
          <w:sz w:val="24"/>
          <w:szCs w:val="24"/>
        </w:rPr>
        <w:t xml:space="preserve">potwierdzone za zgodność z oryginałem kserokopie faktur, rachunków i innych dokumentów księgowych o równoważnej wartości dowodowej stwierdzających poniesione przez </w:t>
      </w:r>
      <w:r>
        <w:rPr>
          <w:rFonts w:ascii="Times New Roman" w:hAnsi="Times New Roman"/>
          <w:sz w:val="24"/>
          <w:szCs w:val="24"/>
        </w:rPr>
        <w:t xml:space="preserve">gminę </w:t>
      </w:r>
      <w:r w:rsidRPr="0015517B">
        <w:rPr>
          <w:rFonts w:ascii="Times New Roman" w:hAnsi="Times New Roman"/>
          <w:sz w:val="24"/>
          <w:szCs w:val="24"/>
        </w:rPr>
        <w:t xml:space="preserve">koszty </w:t>
      </w:r>
      <w:proofErr w:type="spellStart"/>
      <w:r w:rsidRPr="0015517B">
        <w:rPr>
          <w:rFonts w:ascii="Times New Roman" w:hAnsi="Times New Roman"/>
          <w:sz w:val="24"/>
          <w:szCs w:val="24"/>
        </w:rPr>
        <w:t>kwalifikowa</w:t>
      </w:r>
      <w:r>
        <w:rPr>
          <w:rFonts w:ascii="Times New Roman" w:hAnsi="Times New Roman"/>
          <w:sz w:val="24"/>
          <w:szCs w:val="24"/>
        </w:rPr>
        <w:t>lne</w:t>
      </w:r>
      <w:proofErr w:type="spellEnd"/>
    </w:p>
    <w:p w:rsidR="00CC12AF" w:rsidRPr="0015517B" w:rsidRDefault="00CC12AF" w:rsidP="00CC12AF">
      <w:pPr>
        <w:pStyle w:val="Akapitzlist"/>
        <w:numPr>
          <w:ilvl w:val="0"/>
          <w:numId w:val="15"/>
        </w:numPr>
        <w:spacing w:after="12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5517B">
        <w:rPr>
          <w:rFonts w:ascii="Times New Roman" w:hAnsi="Times New Roman"/>
          <w:sz w:val="24"/>
          <w:szCs w:val="24"/>
        </w:rPr>
        <w:t>dowody zapłaty dokumentów ksi</w:t>
      </w:r>
      <w:r>
        <w:rPr>
          <w:rFonts w:ascii="Times New Roman" w:hAnsi="Times New Roman"/>
          <w:sz w:val="24"/>
          <w:szCs w:val="24"/>
        </w:rPr>
        <w:t>ęgowych</w:t>
      </w:r>
    </w:p>
    <w:p w:rsidR="00CC12AF" w:rsidRPr="0015517B" w:rsidRDefault="00CC12AF" w:rsidP="00CC12AF">
      <w:pPr>
        <w:pStyle w:val="Akapitzlist"/>
        <w:numPr>
          <w:ilvl w:val="0"/>
          <w:numId w:val="15"/>
        </w:numPr>
        <w:spacing w:after="12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75032">
        <w:rPr>
          <w:rFonts w:ascii="Times New Roman" w:hAnsi="Times New Roman"/>
          <w:sz w:val="24"/>
          <w:szCs w:val="24"/>
        </w:rPr>
        <w:t>informacja o numerze rachunku bankowego</w:t>
      </w:r>
      <w:r>
        <w:rPr>
          <w:rFonts w:ascii="Times New Roman" w:hAnsi="Times New Roman"/>
          <w:sz w:val="24"/>
          <w:szCs w:val="24"/>
        </w:rPr>
        <w:t xml:space="preserve"> gminy</w:t>
      </w:r>
      <w:r w:rsidRPr="00D75032">
        <w:rPr>
          <w:rFonts w:ascii="Times New Roman" w:hAnsi="Times New Roman"/>
          <w:sz w:val="24"/>
          <w:szCs w:val="24"/>
        </w:rPr>
        <w:t>, na który ma zostać przekazana pomoc finansowa</w:t>
      </w:r>
    </w:p>
    <w:p w:rsidR="00CC12AF" w:rsidRPr="0015517B" w:rsidRDefault="00CC12AF" w:rsidP="00CC12AF">
      <w:pPr>
        <w:pStyle w:val="Akapitzlist"/>
        <w:numPr>
          <w:ilvl w:val="0"/>
          <w:numId w:val="15"/>
        </w:numPr>
        <w:spacing w:after="12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dokumentacja zdjęciowa potwierdzająca</w:t>
      </w:r>
      <w:r w:rsidRPr="0015517B">
        <w:rPr>
          <w:rFonts w:ascii="Times New Roman" w:hAnsi="Times New Roman"/>
          <w:sz w:val="24"/>
          <w:szCs w:val="24"/>
        </w:rPr>
        <w:t xml:space="preserve"> realizację zadania wraz z oświadczeniem </w:t>
      </w:r>
      <w:r>
        <w:rPr>
          <w:rFonts w:ascii="Times New Roman" w:hAnsi="Times New Roman"/>
          <w:sz w:val="24"/>
          <w:szCs w:val="24"/>
        </w:rPr>
        <w:t xml:space="preserve">gminy </w:t>
      </w:r>
      <w:r w:rsidRPr="0015517B">
        <w:rPr>
          <w:rFonts w:ascii="Times New Roman" w:hAnsi="Times New Roman"/>
          <w:sz w:val="24"/>
          <w:szCs w:val="24"/>
        </w:rPr>
        <w:t>o możliwości nieodpłatnego wykorzystania zdjęć przez Województw</w:t>
      </w:r>
      <w:r>
        <w:rPr>
          <w:rFonts w:ascii="Times New Roman" w:hAnsi="Times New Roman"/>
          <w:sz w:val="24"/>
          <w:szCs w:val="24"/>
        </w:rPr>
        <w:t>o</w:t>
      </w:r>
      <w:r w:rsidRPr="0015517B">
        <w:rPr>
          <w:rFonts w:ascii="Times New Roman" w:hAnsi="Times New Roman"/>
          <w:sz w:val="24"/>
          <w:szCs w:val="24"/>
        </w:rPr>
        <w:t xml:space="preserve"> Śląskie;</w:t>
      </w:r>
    </w:p>
    <w:p w:rsidR="00CC12AF" w:rsidRPr="0015517B" w:rsidRDefault="00CC12AF" w:rsidP="00CC12AF">
      <w:pPr>
        <w:pStyle w:val="Akapitzlist"/>
        <w:numPr>
          <w:ilvl w:val="0"/>
          <w:numId w:val="15"/>
        </w:numPr>
        <w:spacing w:after="12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5517B">
        <w:rPr>
          <w:rFonts w:ascii="Times New Roman" w:hAnsi="Times New Roman"/>
          <w:sz w:val="24"/>
          <w:szCs w:val="24"/>
        </w:rPr>
        <w:t xml:space="preserve">oświadczenie </w:t>
      </w:r>
      <w:r>
        <w:rPr>
          <w:rFonts w:ascii="Times New Roman" w:hAnsi="Times New Roman"/>
          <w:sz w:val="24"/>
          <w:szCs w:val="24"/>
        </w:rPr>
        <w:t xml:space="preserve">gminy </w:t>
      </w:r>
      <w:r w:rsidRPr="0015517B">
        <w:rPr>
          <w:rFonts w:ascii="Times New Roman" w:hAnsi="Times New Roman"/>
          <w:sz w:val="24"/>
          <w:szCs w:val="24"/>
        </w:rPr>
        <w:t>dotyczące zgodności realizacji zadania z przepisami d</w:t>
      </w:r>
      <w:r>
        <w:rPr>
          <w:rFonts w:ascii="Times New Roman" w:hAnsi="Times New Roman"/>
          <w:sz w:val="24"/>
          <w:szCs w:val="24"/>
        </w:rPr>
        <w:t>otyczącymi zamówień publicznych</w:t>
      </w:r>
    </w:p>
    <w:p w:rsidR="00CC12AF" w:rsidRPr="0015517B" w:rsidRDefault="00CC12AF" w:rsidP="00CC12AF">
      <w:pPr>
        <w:pStyle w:val="Akapitzlist"/>
        <w:numPr>
          <w:ilvl w:val="0"/>
          <w:numId w:val="15"/>
        </w:numPr>
        <w:spacing w:after="12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5517B">
        <w:rPr>
          <w:rFonts w:ascii="Times New Roman" w:hAnsi="Times New Roman"/>
          <w:sz w:val="24"/>
          <w:szCs w:val="24"/>
        </w:rPr>
        <w:t xml:space="preserve">oświadczenie </w:t>
      </w:r>
      <w:r>
        <w:rPr>
          <w:rFonts w:ascii="Times New Roman" w:hAnsi="Times New Roman"/>
          <w:sz w:val="24"/>
          <w:szCs w:val="24"/>
        </w:rPr>
        <w:t xml:space="preserve">gminy </w:t>
      </w:r>
      <w:r w:rsidRPr="0015517B">
        <w:rPr>
          <w:rFonts w:ascii="Times New Roman" w:hAnsi="Times New Roman"/>
          <w:sz w:val="24"/>
          <w:szCs w:val="24"/>
        </w:rPr>
        <w:t xml:space="preserve">dotyczące zgodności realizacji zadania z wymaganymi przez prawo odrębnymi przepisami oraz postanowieniami umowy: m.in. opinie, zaświadczenia, uzgodnienia, pozwolenia lub decyzje związane z realizacją zadania. </w:t>
      </w:r>
      <w:r w:rsidRPr="0015517B">
        <w:rPr>
          <w:rFonts w:ascii="Times New Roman" w:hAnsi="Times New Roman"/>
          <w:sz w:val="24"/>
          <w:szCs w:val="24"/>
        </w:rPr>
        <w:lastRenderedPageBreak/>
        <w:t xml:space="preserve">Poprawność realizacji zadania </w:t>
      </w:r>
      <w:r>
        <w:rPr>
          <w:rFonts w:ascii="Times New Roman" w:hAnsi="Times New Roman"/>
          <w:sz w:val="24"/>
          <w:szCs w:val="24"/>
        </w:rPr>
        <w:t>zgodnie z w</w:t>
      </w:r>
      <w:r w:rsidRPr="0015517B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.</w:t>
      </w:r>
      <w:r w:rsidRPr="0015517B">
        <w:rPr>
          <w:rFonts w:ascii="Times New Roman" w:hAnsi="Times New Roman"/>
          <w:sz w:val="24"/>
          <w:szCs w:val="24"/>
        </w:rPr>
        <w:t xml:space="preserve"> przepisami będzie elementem kontroli </w:t>
      </w:r>
      <w:r>
        <w:rPr>
          <w:rFonts w:ascii="Times New Roman" w:hAnsi="Times New Roman"/>
          <w:sz w:val="24"/>
          <w:szCs w:val="24"/>
        </w:rPr>
        <w:br/>
      </w:r>
      <w:r w:rsidRPr="0015517B">
        <w:rPr>
          <w:rFonts w:ascii="Times New Roman" w:hAnsi="Times New Roman"/>
          <w:sz w:val="24"/>
          <w:szCs w:val="24"/>
        </w:rPr>
        <w:t>na miejscu.</w:t>
      </w:r>
    </w:p>
    <w:p w:rsidR="00CC12AF" w:rsidRPr="00D75032" w:rsidRDefault="00CC12AF" w:rsidP="00CC12AF">
      <w:pPr>
        <w:pStyle w:val="Akapitzlist"/>
        <w:numPr>
          <w:ilvl w:val="0"/>
          <w:numId w:val="14"/>
        </w:numPr>
        <w:spacing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D75032">
        <w:rPr>
          <w:rFonts w:ascii="Times New Roman" w:hAnsi="Times New Roman"/>
          <w:sz w:val="24"/>
          <w:szCs w:val="24"/>
          <w:lang w:eastAsia="pl-PL"/>
        </w:rPr>
        <w:t xml:space="preserve">Jeżeli „Sprawozdanie Końcowe” z realizacji zadania lub złożona wraz z nim dokumentacja jest nieprawidłowa lub niekompletna, Wydział wzywa </w:t>
      </w:r>
      <w:r>
        <w:rPr>
          <w:rFonts w:ascii="Times New Roman" w:hAnsi="Times New Roman"/>
          <w:sz w:val="24"/>
          <w:szCs w:val="24"/>
          <w:lang w:eastAsia="pl-PL"/>
        </w:rPr>
        <w:t xml:space="preserve">gminę </w:t>
      </w:r>
      <w:r w:rsidRPr="00D75032">
        <w:rPr>
          <w:rFonts w:ascii="Times New Roman" w:hAnsi="Times New Roman"/>
          <w:sz w:val="24"/>
          <w:szCs w:val="24"/>
          <w:lang w:eastAsia="pl-PL"/>
        </w:rPr>
        <w:t xml:space="preserve">do usunięcia nieprawidłowości, uzupełnienia braków lub złożenia wyjaśnień w terminie 7 dni kalendarzowych licząc od dnia następnego po dniu doręczenia wezwania. W przypadku,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D75032">
        <w:rPr>
          <w:rFonts w:ascii="Times New Roman" w:hAnsi="Times New Roman"/>
          <w:sz w:val="24"/>
          <w:szCs w:val="24"/>
          <w:lang w:eastAsia="pl-PL"/>
        </w:rPr>
        <w:t xml:space="preserve">gdy powyższy termin nie zostanie przez </w:t>
      </w:r>
      <w:r>
        <w:rPr>
          <w:rFonts w:ascii="Times New Roman" w:hAnsi="Times New Roman"/>
          <w:sz w:val="24"/>
          <w:szCs w:val="24"/>
          <w:lang w:eastAsia="pl-PL"/>
        </w:rPr>
        <w:t xml:space="preserve">gminę </w:t>
      </w:r>
      <w:r w:rsidRPr="00D75032">
        <w:rPr>
          <w:rFonts w:ascii="Times New Roman" w:hAnsi="Times New Roman"/>
          <w:sz w:val="24"/>
          <w:szCs w:val="24"/>
          <w:lang w:eastAsia="pl-PL"/>
        </w:rPr>
        <w:t xml:space="preserve">dotrzymany, może doprowadzić to do utraty </w:t>
      </w:r>
      <w:r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Pr="00D75032">
        <w:rPr>
          <w:rFonts w:ascii="Times New Roman" w:hAnsi="Times New Roman"/>
          <w:sz w:val="24"/>
          <w:szCs w:val="24"/>
          <w:lang w:eastAsia="pl-PL"/>
        </w:rPr>
        <w:t xml:space="preserve">całości lub części pomocy finansowej ze środków budżetu Województwa Śląskiego przyznanej </w:t>
      </w:r>
      <w:r>
        <w:rPr>
          <w:rFonts w:ascii="Times New Roman" w:hAnsi="Times New Roman"/>
          <w:sz w:val="24"/>
          <w:szCs w:val="24"/>
          <w:lang w:eastAsia="pl-PL"/>
        </w:rPr>
        <w:t xml:space="preserve">gminie </w:t>
      </w:r>
      <w:r w:rsidRPr="00D75032">
        <w:rPr>
          <w:rFonts w:ascii="Times New Roman" w:hAnsi="Times New Roman"/>
          <w:sz w:val="24"/>
          <w:szCs w:val="24"/>
          <w:lang w:eastAsia="pl-PL"/>
        </w:rPr>
        <w:t>w ramach konkursu „PIL” na realizację danego zadania.</w:t>
      </w:r>
    </w:p>
    <w:p w:rsidR="00CC12AF" w:rsidRPr="00D75032" w:rsidRDefault="00CC12AF" w:rsidP="00CC12AF">
      <w:pPr>
        <w:pStyle w:val="Akapitzlist"/>
        <w:numPr>
          <w:ilvl w:val="0"/>
          <w:numId w:val="14"/>
        </w:numPr>
        <w:spacing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D75032">
        <w:rPr>
          <w:rFonts w:ascii="Times New Roman" w:hAnsi="Times New Roman"/>
          <w:sz w:val="24"/>
          <w:szCs w:val="24"/>
          <w:lang w:eastAsia="pl-PL"/>
        </w:rPr>
        <w:t xml:space="preserve">W przypadku zaakceptowania „Sprawozdania Końcowego” pomoc finansowa dotycząca danego zadania zostanie przekazana na konto </w:t>
      </w:r>
      <w:r>
        <w:rPr>
          <w:rFonts w:ascii="Times New Roman" w:hAnsi="Times New Roman"/>
          <w:sz w:val="24"/>
          <w:szCs w:val="24"/>
          <w:lang w:eastAsia="pl-PL"/>
        </w:rPr>
        <w:t>gminy wskazane w „Umowie o </w:t>
      </w:r>
      <w:r w:rsidRPr="00D75032">
        <w:rPr>
          <w:rFonts w:ascii="Times New Roman" w:hAnsi="Times New Roman"/>
          <w:sz w:val="24"/>
          <w:szCs w:val="24"/>
          <w:lang w:eastAsia="pl-PL"/>
        </w:rPr>
        <w:t xml:space="preserve">udzieleniu pomocy finansowej”, w terminie nie później niż do dnia 31 grudnia </w:t>
      </w:r>
      <w:r>
        <w:rPr>
          <w:rFonts w:ascii="Times New Roman" w:hAnsi="Times New Roman"/>
          <w:sz w:val="24"/>
          <w:szCs w:val="24"/>
          <w:lang w:eastAsia="pl-PL"/>
        </w:rPr>
        <w:t xml:space="preserve">2018 </w:t>
      </w:r>
      <w:r w:rsidRPr="00D75032">
        <w:rPr>
          <w:rFonts w:ascii="Times New Roman" w:hAnsi="Times New Roman"/>
          <w:sz w:val="24"/>
          <w:szCs w:val="24"/>
          <w:lang w:eastAsia="pl-PL"/>
        </w:rPr>
        <w:t>roku</w:t>
      </w:r>
      <w:r>
        <w:rPr>
          <w:rFonts w:ascii="Times New Roman" w:hAnsi="Times New Roman"/>
          <w:sz w:val="24"/>
          <w:szCs w:val="24"/>
          <w:lang w:eastAsia="pl-PL"/>
        </w:rPr>
        <w:t>, w </w:t>
      </w:r>
      <w:r w:rsidRPr="00D75032">
        <w:rPr>
          <w:rFonts w:ascii="Times New Roman" w:hAnsi="Times New Roman"/>
          <w:sz w:val="24"/>
          <w:szCs w:val="24"/>
          <w:lang w:eastAsia="pl-PL"/>
        </w:rPr>
        <w:t>którym zostało zrealizowane zadanie.</w:t>
      </w:r>
    </w:p>
    <w:p w:rsidR="00CC12AF" w:rsidRPr="00BA69EA" w:rsidRDefault="00CC12AF" w:rsidP="00CC12AF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BA69EA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Wzór „Sprawozdania Końcowego” zostanie zamieszczony na stronie internetowej </w:t>
      </w:r>
      <w:hyperlink r:id="rId8" w:history="1">
        <w:r w:rsidRPr="00BA69EA">
          <w:rPr>
            <w:rStyle w:val="Hipercze"/>
            <w:rFonts w:ascii="Times New Roman" w:hAnsi="Times New Roman"/>
            <w:color w:val="000000" w:themeColor="text1"/>
            <w:sz w:val="24"/>
            <w:szCs w:val="24"/>
            <w:lang w:eastAsia="pl-PL"/>
          </w:rPr>
          <w:t>www.slaskie.pl</w:t>
        </w:r>
      </w:hyperlink>
    </w:p>
    <w:p w:rsidR="00CC12AF" w:rsidRPr="00D75032" w:rsidRDefault="00CC12AF" w:rsidP="00CC12AF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75032">
        <w:rPr>
          <w:rFonts w:ascii="Times New Roman" w:hAnsi="Times New Roman"/>
          <w:sz w:val="24"/>
          <w:szCs w:val="24"/>
          <w:lang w:eastAsia="pl-PL"/>
        </w:rPr>
        <w:t xml:space="preserve">Pomoc finansowa otrzymana przez </w:t>
      </w:r>
      <w:r>
        <w:rPr>
          <w:rFonts w:ascii="Times New Roman" w:hAnsi="Times New Roman"/>
          <w:sz w:val="24"/>
          <w:szCs w:val="24"/>
          <w:lang w:eastAsia="pl-PL"/>
        </w:rPr>
        <w:t xml:space="preserve">gminę </w:t>
      </w:r>
      <w:r w:rsidRPr="00D75032">
        <w:rPr>
          <w:rFonts w:ascii="Times New Roman" w:hAnsi="Times New Roman"/>
          <w:sz w:val="24"/>
          <w:szCs w:val="24"/>
          <w:lang w:eastAsia="pl-PL"/>
        </w:rPr>
        <w:t>w ramach konkursu „PIL” która zostanie wykorzystana niezgodnie z przeznaczeniem, pobrana nienależnie lub w nadmiernej wysokości podlega zwrotowi na zasadach określonych w ustawie o finansach publicznych.</w:t>
      </w:r>
    </w:p>
    <w:p w:rsidR="00CC12AF" w:rsidRPr="00D75032" w:rsidRDefault="00CC12AF" w:rsidP="00CC12AF">
      <w:pPr>
        <w:pStyle w:val="Nagwek2"/>
        <w:spacing w:before="0" w:after="12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D75032">
        <w:rPr>
          <w:rFonts w:ascii="Times New Roman" w:hAnsi="Times New Roman"/>
          <w:sz w:val="24"/>
          <w:szCs w:val="24"/>
          <w:lang w:eastAsia="pl-PL"/>
        </w:rPr>
        <w:t>§ 12.</w:t>
      </w:r>
    </w:p>
    <w:p w:rsidR="00CC12AF" w:rsidRPr="00D75032" w:rsidRDefault="00CC12AF" w:rsidP="00CC12AF">
      <w:pPr>
        <w:pStyle w:val="Nagwek2"/>
        <w:spacing w:before="0" w:after="12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D75032">
        <w:rPr>
          <w:rFonts w:ascii="Times New Roman" w:hAnsi="Times New Roman"/>
          <w:sz w:val="24"/>
          <w:szCs w:val="24"/>
          <w:lang w:eastAsia="pl-PL"/>
        </w:rPr>
        <w:t>Obowiązki informacyjne</w:t>
      </w:r>
    </w:p>
    <w:p w:rsidR="00CC12AF" w:rsidRPr="00D75032" w:rsidRDefault="00CC12AF" w:rsidP="00CC12AF">
      <w:pPr>
        <w:pStyle w:val="Akapitzlist"/>
        <w:numPr>
          <w:ilvl w:val="0"/>
          <w:numId w:val="7"/>
        </w:numPr>
        <w:spacing w:after="12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Gmina zobowiązana</w:t>
      </w:r>
      <w:r w:rsidRPr="00D75032">
        <w:rPr>
          <w:rFonts w:ascii="Times New Roman" w:hAnsi="Times New Roman"/>
          <w:sz w:val="24"/>
          <w:szCs w:val="24"/>
          <w:lang w:eastAsia="pl-PL"/>
        </w:rPr>
        <w:t xml:space="preserve"> jest do informowania oraz</w:t>
      </w:r>
      <w:r>
        <w:rPr>
          <w:rFonts w:ascii="Times New Roman" w:hAnsi="Times New Roman"/>
          <w:sz w:val="24"/>
          <w:szCs w:val="24"/>
          <w:lang w:eastAsia="pl-PL"/>
        </w:rPr>
        <w:t xml:space="preserve"> rozpowszechniania informacji o </w:t>
      </w:r>
      <w:r w:rsidRPr="00D75032">
        <w:rPr>
          <w:rFonts w:ascii="Times New Roman" w:hAnsi="Times New Roman"/>
          <w:sz w:val="24"/>
          <w:szCs w:val="24"/>
          <w:lang w:eastAsia="pl-PL"/>
        </w:rPr>
        <w:t xml:space="preserve">pomocy otrzymanej ze środków Województwa Śląskiego w ramach konkursu </w:t>
      </w:r>
      <w:r>
        <w:rPr>
          <w:rFonts w:ascii="Times New Roman" w:hAnsi="Times New Roman"/>
          <w:sz w:val="24"/>
          <w:szCs w:val="24"/>
          <w:lang w:eastAsia="pl-PL"/>
        </w:rPr>
        <w:t xml:space="preserve">„PIL”. </w:t>
      </w:r>
      <w:r w:rsidRPr="00D75032">
        <w:rPr>
          <w:rFonts w:ascii="Times New Roman" w:hAnsi="Times New Roman"/>
          <w:sz w:val="24"/>
          <w:szCs w:val="24"/>
          <w:lang w:eastAsia="pl-PL"/>
        </w:rPr>
        <w:t xml:space="preserve">Informacja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D75032">
        <w:rPr>
          <w:rFonts w:ascii="Times New Roman" w:hAnsi="Times New Roman"/>
          <w:sz w:val="24"/>
          <w:szCs w:val="24"/>
          <w:lang w:eastAsia="pl-PL"/>
        </w:rPr>
        <w:t xml:space="preserve">o treści: Zadanie pn. </w:t>
      </w:r>
      <w:r w:rsidRPr="00D75032">
        <w:rPr>
          <w:rFonts w:ascii="Times New Roman" w:hAnsi="Times New Roman"/>
          <w:i/>
          <w:iCs/>
          <w:sz w:val="24"/>
          <w:szCs w:val="24"/>
          <w:lang w:eastAsia="pl-PL"/>
        </w:rPr>
        <w:t>/podać nazwę zadania/</w:t>
      </w:r>
      <w:r w:rsidRPr="00D75032">
        <w:rPr>
          <w:rFonts w:ascii="Times New Roman" w:hAnsi="Times New Roman"/>
          <w:sz w:val="24"/>
          <w:szCs w:val="24"/>
          <w:lang w:eastAsia="pl-PL"/>
        </w:rPr>
        <w:t xml:space="preserve"> współfinansowano przy pomocy środków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D75032">
        <w:rPr>
          <w:rFonts w:ascii="Times New Roman" w:hAnsi="Times New Roman"/>
          <w:sz w:val="24"/>
          <w:szCs w:val="24"/>
          <w:lang w:eastAsia="pl-PL"/>
        </w:rPr>
        <w:t xml:space="preserve">z budżetu Województwa Śląskiego w ramach konkursu Przedsięwzięć inicjatyw lokalnych powinna znaleźć się we wszystkich materiałach, publikacjach, informacjach dla mediów, ogłoszeniach na stronie internetowej </w:t>
      </w:r>
      <w:r>
        <w:rPr>
          <w:rFonts w:ascii="Times New Roman" w:hAnsi="Times New Roman"/>
          <w:sz w:val="24"/>
          <w:szCs w:val="24"/>
          <w:lang w:eastAsia="pl-PL"/>
        </w:rPr>
        <w:t xml:space="preserve">gminy </w:t>
      </w:r>
      <w:r w:rsidRPr="00D75032">
        <w:rPr>
          <w:rFonts w:ascii="Times New Roman" w:hAnsi="Times New Roman"/>
          <w:sz w:val="24"/>
          <w:szCs w:val="24"/>
          <w:lang w:eastAsia="pl-PL"/>
        </w:rPr>
        <w:t>i innych mediach internetowych</w:t>
      </w:r>
      <w:r>
        <w:rPr>
          <w:rFonts w:ascii="Times New Roman" w:hAnsi="Times New Roman"/>
          <w:sz w:val="24"/>
          <w:szCs w:val="24"/>
          <w:lang w:eastAsia="pl-PL"/>
        </w:rPr>
        <w:t xml:space="preserve"> gminy</w:t>
      </w:r>
      <w:r w:rsidRPr="00D75032">
        <w:rPr>
          <w:rFonts w:ascii="Times New Roman" w:hAnsi="Times New Roman"/>
          <w:sz w:val="24"/>
          <w:szCs w:val="24"/>
          <w:lang w:eastAsia="pl-PL"/>
        </w:rPr>
        <w:t xml:space="preserve">, a także </w:t>
      </w:r>
      <w:r>
        <w:rPr>
          <w:rFonts w:ascii="Times New Roman" w:hAnsi="Times New Roman"/>
          <w:sz w:val="24"/>
          <w:szCs w:val="24"/>
          <w:lang w:eastAsia="pl-PL"/>
        </w:rPr>
        <w:t>w </w:t>
      </w:r>
      <w:r w:rsidRPr="00D75032">
        <w:rPr>
          <w:rFonts w:ascii="Times New Roman" w:hAnsi="Times New Roman"/>
          <w:sz w:val="24"/>
          <w:szCs w:val="24"/>
          <w:lang w:eastAsia="pl-PL"/>
        </w:rPr>
        <w:t>wystąpieniach publicznych dotyczących realizowanego zadania.</w:t>
      </w:r>
    </w:p>
    <w:p w:rsidR="00CC12AF" w:rsidRPr="002172CD" w:rsidRDefault="00CC12AF" w:rsidP="00CC12AF">
      <w:pPr>
        <w:pStyle w:val="Akapitzlist"/>
        <w:numPr>
          <w:ilvl w:val="0"/>
          <w:numId w:val="7"/>
        </w:numPr>
        <w:spacing w:after="12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D75032">
        <w:rPr>
          <w:rFonts w:ascii="Times New Roman" w:hAnsi="Times New Roman"/>
          <w:sz w:val="24"/>
          <w:szCs w:val="24"/>
          <w:lang w:eastAsia="pl-PL"/>
        </w:rPr>
        <w:t xml:space="preserve">W terminie </w:t>
      </w:r>
      <w:r w:rsidRPr="00710C12">
        <w:rPr>
          <w:rFonts w:ascii="Times New Roman" w:hAnsi="Times New Roman"/>
          <w:sz w:val="24"/>
          <w:szCs w:val="24"/>
          <w:lang w:eastAsia="pl-PL"/>
        </w:rPr>
        <w:t xml:space="preserve">od dnia zawarcia umowy </w:t>
      </w:r>
      <w:r>
        <w:rPr>
          <w:rFonts w:ascii="Times New Roman" w:hAnsi="Times New Roman"/>
          <w:sz w:val="24"/>
          <w:szCs w:val="24"/>
          <w:lang w:eastAsia="pl-PL"/>
        </w:rPr>
        <w:t xml:space="preserve">o udzieleniu pomocy finansowej </w:t>
      </w:r>
      <w:r w:rsidRPr="00710C12">
        <w:rPr>
          <w:rFonts w:ascii="Times New Roman" w:hAnsi="Times New Roman"/>
          <w:sz w:val="24"/>
          <w:szCs w:val="24"/>
          <w:lang w:eastAsia="pl-PL"/>
        </w:rPr>
        <w:t xml:space="preserve">do </w:t>
      </w:r>
      <w:r w:rsidRPr="00D75032">
        <w:rPr>
          <w:rFonts w:ascii="Times New Roman" w:hAnsi="Times New Roman"/>
          <w:sz w:val="24"/>
          <w:szCs w:val="24"/>
          <w:lang w:eastAsia="pl-PL"/>
        </w:rPr>
        <w:t>dnia w którym upłyn</w:t>
      </w:r>
      <w:r>
        <w:rPr>
          <w:rFonts w:ascii="Times New Roman" w:hAnsi="Times New Roman"/>
          <w:sz w:val="24"/>
          <w:szCs w:val="24"/>
          <w:lang w:eastAsia="pl-PL"/>
        </w:rPr>
        <w:t>ą</w:t>
      </w:r>
      <w:r w:rsidRPr="00D75032">
        <w:rPr>
          <w:rFonts w:ascii="Times New Roman" w:hAnsi="Times New Roman"/>
          <w:sz w:val="24"/>
          <w:szCs w:val="24"/>
          <w:lang w:eastAsia="pl-PL"/>
        </w:rPr>
        <w:t xml:space="preserve"> 3 lata od przekazania pomocy finansowej </w:t>
      </w:r>
      <w:r>
        <w:rPr>
          <w:rFonts w:ascii="Times New Roman" w:hAnsi="Times New Roman"/>
          <w:sz w:val="24"/>
          <w:szCs w:val="24"/>
          <w:lang w:eastAsia="pl-PL"/>
        </w:rPr>
        <w:t xml:space="preserve">gmina </w:t>
      </w:r>
      <w:r w:rsidRPr="00D75032">
        <w:rPr>
          <w:rFonts w:ascii="Times New Roman" w:hAnsi="Times New Roman"/>
          <w:sz w:val="24"/>
          <w:szCs w:val="24"/>
          <w:lang w:eastAsia="pl-PL"/>
        </w:rPr>
        <w:t xml:space="preserve">na własny koszt umieszcza </w:t>
      </w:r>
      <w:r>
        <w:rPr>
          <w:rFonts w:ascii="Times New Roman" w:hAnsi="Times New Roman"/>
          <w:sz w:val="24"/>
          <w:szCs w:val="24"/>
          <w:lang w:eastAsia="pl-PL"/>
        </w:rPr>
        <w:br/>
        <w:t>na zakończonej inwestycji lub w </w:t>
      </w:r>
      <w:r w:rsidRPr="00D75032">
        <w:rPr>
          <w:rFonts w:ascii="Times New Roman" w:hAnsi="Times New Roman"/>
          <w:sz w:val="24"/>
          <w:szCs w:val="24"/>
          <w:lang w:eastAsia="pl-PL"/>
        </w:rPr>
        <w:t xml:space="preserve">miejscu zwyczajowo przyjętym czytelną tablicę informacyjną z herbem Województwa Śląskiego, o następującej treści: Zadanie pn. </w:t>
      </w:r>
      <w:r w:rsidRPr="00D75032">
        <w:rPr>
          <w:rFonts w:ascii="Times New Roman" w:hAnsi="Times New Roman"/>
          <w:i/>
          <w:iCs/>
          <w:sz w:val="24"/>
          <w:szCs w:val="24"/>
          <w:lang w:eastAsia="pl-PL"/>
        </w:rPr>
        <w:lastRenderedPageBreak/>
        <w:t>/podać nazwę zadania/</w:t>
      </w:r>
      <w:r w:rsidRPr="00D75032">
        <w:rPr>
          <w:rFonts w:ascii="Times New Roman" w:hAnsi="Times New Roman"/>
          <w:sz w:val="24"/>
          <w:szCs w:val="24"/>
          <w:lang w:eastAsia="pl-PL"/>
        </w:rPr>
        <w:t xml:space="preserve"> współfinansowano przy pomocy środków z budżetu Województwa Śląskiego w ramach konkursu Przedsięwzięć inicjatyw lokalnych.</w:t>
      </w:r>
    </w:p>
    <w:p w:rsidR="00CC12AF" w:rsidRPr="00D75032" w:rsidRDefault="00CC12AF" w:rsidP="00CC12AF">
      <w:pPr>
        <w:pStyle w:val="Nagwek2"/>
        <w:spacing w:before="0" w:after="120" w:line="360" w:lineRule="auto"/>
        <w:rPr>
          <w:rFonts w:ascii="Times New Roman" w:hAnsi="Times New Roman"/>
          <w:sz w:val="24"/>
          <w:szCs w:val="24"/>
        </w:rPr>
      </w:pPr>
      <w:r w:rsidRPr="00D75032">
        <w:rPr>
          <w:rFonts w:ascii="Times New Roman" w:hAnsi="Times New Roman"/>
          <w:sz w:val="24"/>
          <w:szCs w:val="24"/>
        </w:rPr>
        <w:t>§ 13.</w:t>
      </w:r>
    </w:p>
    <w:p w:rsidR="00CC12AF" w:rsidRPr="00D75032" w:rsidRDefault="00CC12AF" w:rsidP="00CC12AF">
      <w:pPr>
        <w:pStyle w:val="Nagwek2"/>
        <w:spacing w:before="0" w:after="120" w:line="360" w:lineRule="auto"/>
        <w:rPr>
          <w:rFonts w:ascii="Times New Roman" w:hAnsi="Times New Roman"/>
          <w:sz w:val="24"/>
          <w:szCs w:val="24"/>
        </w:rPr>
      </w:pPr>
      <w:r w:rsidRPr="00D75032">
        <w:rPr>
          <w:rFonts w:ascii="Times New Roman" w:hAnsi="Times New Roman"/>
          <w:sz w:val="24"/>
          <w:szCs w:val="24"/>
        </w:rPr>
        <w:t>Zasady kontroli</w:t>
      </w:r>
    </w:p>
    <w:p w:rsidR="00CC12AF" w:rsidRPr="00D75032" w:rsidRDefault="00CC12AF" w:rsidP="00CC12AF">
      <w:pPr>
        <w:pStyle w:val="Akapitzlist"/>
        <w:numPr>
          <w:ilvl w:val="0"/>
          <w:numId w:val="6"/>
        </w:numPr>
        <w:spacing w:after="12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75032">
        <w:rPr>
          <w:rFonts w:ascii="Times New Roman" w:hAnsi="Times New Roman"/>
          <w:sz w:val="24"/>
          <w:szCs w:val="24"/>
        </w:rPr>
        <w:t>Województwo Śląskie może odstąpić w trakcie realizacji zadania, od przekazania</w:t>
      </w:r>
      <w:r w:rsidRPr="00D7503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75032">
        <w:rPr>
          <w:rFonts w:ascii="Times New Roman" w:hAnsi="Times New Roman"/>
          <w:sz w:val="24"/>
          <w:szCs w:val="24"/>
        </w:rPr>
        <w:t>pomocy finansowej w przypadku</w:t>
      </w:r>
      <w:r>
        <w:rPr>
          <w:rFonts w:ascii="Times New Roman" w:hAnsi="Times New Roman"/>
          <w:sz w:val="24"/>
          <w:szCs w:val="24"/>
        </w:rPr>
        <w:t>,</w:t>
      </w:r>
      <w:r w:rsidRPr="00D750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gdy gmina </w:t>
      </w:r>
      <w:r w:rsidRPr="00D75032">
        <w:rPr>
          <w:rFonts w:ascii="Times New Roman" w:hAnsi="Times New Roman"/>
          <w:sz w:val="24"/>
          <w:szCs w:val="24"/>
        </w:rPr>
        <w:t>nie wywią</w:t>
      </w:r>
      <w:r>
        <w:rPr>
          <w:rFonts w:ascii="Times New Roman" w:hAnsi="Times New Roman"/>
          <w:sz w:val="24"/>
          <w:szCs w:val="24"/>
        </w:rPr>
        <w:t>że</w:t>
      </w:r>
      <w:r w:rsidRPr="00D750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 </w:t>
      </w:r>
      <w:r w:rsidRPr="00D75032">
        <w:rPr>
          <w:rFonts w:ascii="Times New Roman" w:hAnsi="Times New Roman"/>
          <w:sz w:val="24"/>
          <w:szCs w:val="24"/>
        </w:rPr>
        <w:t>warunków Umowy o udzieleniu pomocy finansowej</w:t>
      </w:r>
      <w:r>
        <w:rPr>
          <w:rFonts w:ascii="Times New Roman" w:hAnsi="Times New Roman"/>
          <w:sz w:val="24"/>
          <w:szCs w:val="24"/>
        </w:rPr>
        <w:t xml:space="preserve"> lub warunków wynikających z </w:t>
      </w:r>
      <w:r w:rsidRPr="00D75032">
        <w:rPr>
          <w:rFonts w:ascii="Times New Roman" w:hAnsi="Times New Roman"/>
          <w:sz w:val="24"/>
          <w:szCs w:val="24"/>
        </w:rPr>
        <w:t>niniejszych Zasad.</w:t>
      </w:r>
    </w:p>
    <w:p w:rsidR="00CC12AF" w:rsidRPr="00D75032" w:rsidRDefault="00CC12AF" w:rsidP="00CC12AF">
      <w:pPr>
        <w:pStyle w:val="Akapitzlist"/>
        <w:numPr>
          <w:ilvl w:val="0"/>
          <w:numId w:val="6"/>
        </w:numPr>
        <w:spacing w:after="12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75032">
        <w:rPr>
          <w:rFonts w:ascii="Times New Roman" w:hAnsi="Times New Roman"/>
          <w:sz w:val="24"/>
          <w:szCs w:val="24"/>
        </w:rPr>
        <w:t xml:space="preserve">Zadania współfinansowane przy pomocy środków z budżetu </w:t>
      </w:r>
      <w:r>
        <w:rPr>
          <w:rFonts w:ascii="Times New Roman" w:hAnsi="Times New Roman"/>
          <w:sz w:val="24"/>
          <w:szCs w:val="24"/>
        </w:rPr>
        <w:t>Województwa Śląskiego w </w:t>
      </w:r>
      <w:r w:rsidRPr="00D75032">
        <w:rPr>
          <w:rFonts w:ascii="Times New Roman" w:hAnsi="Times New Roman"/>
          <w:sz w:val="24"/>
          <w:szCs w:val="24"/>
        </w:rPr>
        <w:t xml:space="preserve">ramach </w:t>
      </w:r>
      <w:r w:rsidRPr="00D75032">
        <w:rPr>
          <w:rFonts w:ascii="Times New Roman" w:hAnsi="Times New Roman"/>
          <w:sz w:val="24"/>
          <w:szCs w:val="24"/>
          <w:lang w:eastAsia="pl-PL"/>
        </w:rPr>
        <w:t xml:space="preserve">konkursu „PIL” </w:t>
      </w:r>
      <w:r w:rsidRPr="00D75032">
        <w:rPr>
          <w:rFonts w:ascii="Times New Roman" w:hAnsi="Times New Roman"/>
          <w:sz w:val="24"/>
          <w:szCs w:val="24"/>
        </w:rPr>
        <w:t xml:space="preserve">mogą podlegać kontroli </w:t>
      </w:r>
      <w:r>
        <w:rPr>
          <w:rFonts w:ascii="Times New Roman" w:hAnsi="Times New Roman"/>
          <w:sz w:val="24"/>
          <w:szCs w:val="24"/>
        </w:rPr>
        <w:t>w</w:t>
      </w:r>
      <w:r w:rsidRPr="00D75032">
        <w:rPr>
          <w:rFonts w:ascii="Times New Roman" w:hAnsi="Times New Roman"/>
          <w:sz w:val="24"/>
          <w:szCs w:val="24"/>
        </w:rPr>
        <w:t xml:space="preserve"> miej</w:t>
      </w:r>
      <w:r>
        <w:rPr>
          <w:rFonts w:ascii="Times New Roman" w:hAnsi="Times New Roman"/>
          <w:sz w:val="24"/>
          <w:szCs w:val="24"/>
        </w:rPr>
        <w:t>scu realizacji danego zadania w </w:t>
      </w:r>
      <w:r w:rsidRPr="00D75032">
        <w:rPr>
          <w:rFonts w:ascii="Times New Roman" w:hAnsi="Times New Roman"/>
          <w:sz w:val="24"/>
          <w:szCs w:val="24"/>
        </w:rPr>
        <w:t xml:space="preserve">trakcie realizacji zadania oraz w okresie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D75032">
        <w:rPr>
          <w:rFonts w:ascii="Times New Roman" w:hAnsi="Times New Roman"/>
          <w:sz w:val="24"/>
          <w:szCs w:val="24"/>
        </w:rPr>
        <w:t xml:space="preserve">lat od dnia przekazania </w:t>
      </w:r>
      <w:r>
        <w:rPr>
          <w:rFonts w:ascii="Times New Roman" w:hAnsi="Times New Roman"/>
          <w:sz w:val="24"/>
          <w:szCs w:val="24"/>
          <w:lang w:eastAsia="pl-PL"/>
        </w:rPr>
        <w:t xml:space="preserve">gminie </w:t>
      </w:r>
      <w:r w:rsidRPr="00D75032">
        <w:rPr>
          <w:rFonts w:ascii="Times New Roman" w:hAnsi="Times New Roman"/>
          <w:sz w:val="24"/>
          <w:szCs w:val="24"/>
        </w:rPr>
        <w:t>przez Województwo Śląskie pomocy finansowej</w:t>
      </w:r>
      <w:r>
        <w:rPr>
          <w:rFonts w:ascii="Times New Roman" w:hAnsi="Times New Roman"/>
          <w:sz w:val="24"/>
          <w:szCs w:val="24"/>
        </w:rPr>
        <w:t>.</w:t>
      </w:r>
    </w:p>
    <w:p w:rsidR="00CC12AF" w:rsidRPr="00D75032" w:rsidRDefault="00CC12AF" w:rsidP="00CC12AF">
      <w:pPr>
        <w:pStyle w:val="Akapitzlist"/>
        <w:numPr>
          <w:ilvl w:val="0"/>
          <w:numId w:val="6"/>
        </w:numPr>
        <w:spacing w:after="12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Gmina </w:t>
      </w:r>
      <w:r>
        <w:rPr>
          <w:rFonts w:ascii="Times New Roman" w:hAnsi="Times New Roman"/>
          <w:sz w:val="24"/>
          <w:szCs w:val="24"/>
        </w:rPr>
        <w:t>zobowiązana</w:t>
      </w:r>
      <w:r w:rsidRPr="00D75032">
        <w:rPr>
          <w:rFonts w:ascii="Times New Roman" w:hAnsi="Times New Roman"/>
          <w:sz w:val="24"/>
          <w:szCs w:val="24"/>
        </w:rPr>
        <w:t xml:space="preserve"> jest do przechowywania całości dokume</w:t>
      </w:r>
      <w:r>
        <w:rPr>
          <w:rFonts w:ascii="Times New Roman" w:hAnsi="Times New Roman"/>
          <w:sz w:val="24"/>
          <w:szCs w:val="24"/>
        </w:rPr>
        <w:t>ntacji związanej z </w:t>
      </w:r>
      <w:r w:rsidRPr="00D75032">
        <w:rPr>
          <w:rFonts w:ascii="Times New Roman" w:hAnsi="Times New Roman"/>
          <w:sz w:val="24"/>
          <w:szCs w:val="24"/>
        </w:rPr>
        <w:t xml:space="preserve">realizacją zadania przez </w:t>
      </w:r>
      <w:r>
        <w:rPr>
          <w:rFonts w:ascii="Times New Roman" w:hAnsi="Times New Roman"/>
          <w:sz w:val="24"/>
          <w:szCs w:val="24"/>
        </w:rPr>
        <w:t>okres 3 lat</w:t>
      </w:r>
      <w:r w:rsidRPr="00D75032">
        <w:rPr>
          <w:rFonts w:ascii="Times New Roman" w:hAnsi="Times New Roman"/>
          <w:sz w:val="24"/>
          <w:szCs w:val="24"/>
        </w:rPr>
        <w:t xml:space="preserve"> od dnia </w:t>
      </w:r>
      <w:r>
        <w:rPr>
          <w:rFonts w:ascii="Times New Roman" w:hAnsi="Times New Roman"/>
          <w:sz w:val="24"/>
          <w:szCs w:val="24"/>
        </w:rPr>
        <w:t>otrzymania</w:t>
      </w:r>
      <w:r w:rsidRPr="00D75032">
        <w:rPr>
          <w:rFonts w:ascii="Times New Roman" w:hAnsi="Times New Roman"/>
          <w:sz w:val="24"/>
          <w:szCs w:val="24"/>
        </w:rPr>
        <w:t xml:space="preserve"> pomocy finansowej.</w:t>
      </w:r>
    </w:p>
    <w:p w:rsidR="00CC12AF" w:rsidRPr="00D75032" w:rsidRDefault="00CC12AF" w:rsidP="00CC12AF">
      <w:pPr>
        <w:pStyle w:val="Akapitzlist"/>
        <w:numPr>
          <w:ilvl w:val="0"/>
          <w:numId w:val="6"/>
        </w:numPr>
        <w:spacing w:after="12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75032">
        <w:rPr>
          <w:rFonts w:ascii="Times New Roman" w:hAnsi="Times New Roman"/>
          <w:sz w:val="24"/>
          <w:szCs w:val="24"/>
        </w:rPr>
        <w:t xml:space="preserve">Zapewnienia trwałości inwestycyjnej </w:t>
      </w:r>
      <w:r>
        <w:rPr>
          <w:rFonts w:ascii="Times New Roman" w:hAnsi="Times New Roman"/>
          <w:sz w:val="24"/>
          <w:szCs w:val="24"/>
        </w:rPr>
        <w:t xml:space="preserve">zadania </w:t>
      </w:r>
      <w:r w:rsidRPr="00D75032">
        <w:rPr>
          <w:rFonts w:ascii="Times New Roman" w:hAnsi="Times New Roman"/>
          <w:sz w:val="24"/>
          <w:szCs w:val="24"/>
        </w:rPr>
        <w:t xml:space="preserve">w okresie 3 lat od dnia </w:t>
      </w:r>
      <w:r>
        <w:rPr>
          <w:rFonts w:ascii="Times New Roman" w:hAnsi="Times New Roman"/>
          <w:sz w:val="24"/>
          <w:szCs w:val="24"/>
        </w:rPr>
        <w:t>przyznania</w:t>
      </w:r>
      <w:r w:rsidRPr="00D75032">
        <w:rPr>
          <w:rFonts w:ascii="Times New Roman" w:hAnsi="Times New Roman"/>
          <w:sz w:val="24"/>
          <w:szCs w:val="24"/>
        </w:rPr>
        <w:t xml:space="preserve"> pomocy finansowej.</w:t>
      </w:r>
    </w:p>
    <w:p w:rsidR="00CC12AF" w:rsidRPr="00D75032" w:rsidRDefault="00CC12AF" w:rsidP="00CC12AF">
      <w:pPr>
        <w:pStyle w:val="Akapitzlist"/>
        <w:numPr>
          <w:ilvl w:val="0"/>
          <w:numId w:val="6"/>
        </w:numPr>
        <w:spacing w:after="12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75032">
        <w:rPr>
          <w:rFonts w:ascii="Times New Roman" w:hAnsi="Times New Roman"/>
          <w:sz w:val="24"/>
          <w:szCs w:val="24"/>
        </w:rPr>
        <w:t>Kontrolę zadania, o której mowa w ust. 2. przeprowadzają na podstawie stosownego upoważnienia wyznaczeni pracownicy Urzędu Marszałkowskiego Województwa Śląskiego.</w:t>
      </w:r>
    </w:p>
    <w:p w:rsidR="00CC12AF" w:rsidRPr="00D75032" w:rsidRDefault="00CC12AF" w:rsidP="00CC12AF">
      <w:pPr>
        <w:pStyle w:val="Akapitzlist"/>
        <w:numPr>
          <w:ilvl w:val="0"/>
          <w:numId w:val="6"/>
        </w:numPr>
        <w:spacing w:after="12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75032">
        <w:rPr>
          <w:rFonts w:ascii="Times New Roman" w:hAnsi="Times New Roman"/>
          <w:sz w:val="24"/>
          <w:szCs w:val="24"/>
        </w:rPr>
        <w:t>Dokonane w postępowaniu kontrolnym ustalenia spisuje się w wystąpieniu pokontrolnym.</w:t>
      </w:r>
    </w:p>
    <w:p w:rsidR="00CC12AF" w:rsidRPr="00D75032" w:rsidRDefault="00CC12AF" w:rsidP="00CC12AF">
      <w:pPr>
        <w:pStyle w:val="Nagwek2"/>
        <w:spacing w:before="0" w:after="120" w:line="360" w:lineRule="auto"/>
        <w:rPr>
          <w:rFonts w:ascii="Times New Roman" w:hAnsi="Times New Roman"/>
          <w:sz w:val="24"/>
          <w:szCs w:val="24"/>
        </w:rPr>
      </w:pPr>
      <w:r w:rsidRPr="00D75032">
        <w:rPr>
          <w:rFonts w:ascii="Times New Roman" w:hAnsi="Times New Roman"/>
          <w:sz w:val="24"/>
          <w:szCs w:val="24"/>
        </w:rPr>
        <w:t>§ 14.</w:t>
      </w:r>
    </w:p>
    <w:p w:rsidR="00CC12AF" w:rsidRPr="00D75032" w:rsidRDefault="00CC12AF" w:rsidP="00CC12AF">
      <w:pPr>
        <w:pStyle w:val="Nagwek2"/>
        <w:spacing w:before="0" w:after="120" w:line="360" w:lineRule="auto"/>
        <w:rPr>
          <w:rFonts w:ascii="Times New Roman" w:hAnsi="Times New Roman"/>
          <w:sz w:val="24"/>
          <w:szCs w:val="24"/>
        </w:rPr>
      </w:pPr>
      <w:r w:rsidRPr="00D75032">
        <w:rPr>
          <w:rFonts w:ascii="Times New Roman" w:hAnsi="Times New Roman"/>
          <w:sz w:val="24"/>
          <w:szCs w:val="24"/>
        </w:rPr>
        <w:t>Ustalenia końcowe</w:t>
      </w:r>
    </w:p>
    <w:p w:rsidR="00CC12AF" w:rsidRPr="00D75032" w:rsidRDefault="00CC12AF" w:rsidP="00CC12A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75032">
        <w:rPr>
          <w:rFonts w:ascii="Times New Roman" w:hAnsi="Times New Roman"/>
          <w:sz w:val="24"/>
          <w:szCs w:val="24"/>
        </w:rPr>
        <w:t>Województwo Śląskie może podjąć decyzję o anulowaniu konkursu „PIL” w danym roku, zmianie terminu naboru „Wniosków o pomoc finansową” oraz ogłoszeniu kolejnych naborów.</w:t>
      </w:r>
    </w:p>
    <w:p w:rsidR="00CC12AF" w:rsidRPr="008E0114" w:rsidRDefault="00CC12AF" w:rsidP="00CC12A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75032">
        <w:rPr>
          <w:rFonts w:ascii="Times New Roman" w:hAnsi="Times New Roman"/>
          <w:sz w:val="24"/>
          <w:szCs w:val="24"/>
        </w:rPr>
        <w:t>Gmina ma obowiązek niezwłocznego informowania pisemnie o wszystkich zmianach mających istotne znaczenie z punktu widzenia informacji zawartych we wniosku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0114">
        <w:rPr>
          <w:rFonts w:ascii="Times New Roman" w:hAnsi="Times New Roman"/>
          <w:sz w:val="24"/>
          <w:szCs w:val="24"/>
        </w:rPr>
        <w:t>o pomoc.</w:t>
      </w:r>
    </w:p>
    <w:p w:rsidR="00CC12AF" w:rsidRPr="00D75032" w:rsidRDefault="00CC12AF" w:rsidP="00CC12A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75032">
        <w:rPr>
          <w:rFonts w:ascii="Times New Roman" w:hAnsi="Times New Roman"/>
          <w:sz w:val="24"/>
          <w:szCs w:val="24"/>
        </w:rPr>
        <w:t>Województwo Śląskie zastrzega sobie możliwość wprowadzania zmian do niniejszych Zasad.</w:t>
      </w:r>
    </w:p>
    <w:p w:rsidR="00CC12AF" w:rsidRPr="00D75032" w:rsidRDefault="00CC12AF" w:rsidP="00CC12A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75032">
        <w:rPr>
          <w:rFonts w:ascii="Times New Roman" w:hAnsi="Times New Roman"/>
          <w:sz w:val="24"/>
          <w:szCs w:val="24"/>
        </w:rPr>
        <w:t>Zmiana niniejszych Zasad może nastąpić wyłącznie w tym samym trybie, co wprowadzenie i wejście w życie niniejszego dokumentu.</w:t>
      </w:r>
    </w:p>
    <w:p w:rsidR="00C54C6F" w:rsidRDefault="00C54C6F"/>
    <w:sectPr w:rsidR="00C54C6F" w:rsidSect="00096D3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5398"/>
    <w:multiLevelType w:val="multilevel"/>
    <w:tmpl w:val="282457C2"/>
    <w:styleLink w:val="Styl3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sz w:val="22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>
    <w:nsid w:val="033F4066"/>
    <w:multiLevelType w:val="singleLevel"/>
    <w:tmpl w:val="546AE1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</w:abstractNum>
  <w:abstractNum w:abstractNumId="2">
    <w:nsid w:val="0F5325B3"/>
    <w:multiLevelType w:val="hybridMultilevel"/>
    <w:tmpl w:val="F9F6F0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F47EB6"/>
    <w:multiLevelType w:val="singleLevel"/>
    <w:tmpl w:val="A43C45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</w:abstractNum>
  <w:abstractNum w:abstractNumId="4">
    <w:nsid w:val="290E45BC"/>
    <w:multiLevelType w:val="hybridMultilevel"/>
    <w:tmpl w:val="C59C925C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34612C5F"/>
    <w:multiLevelType w:val="multilevel"/>
    <w:tmpl w:val="B1D6D0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">
    <w:nsid w:val="3607607A"/>
    <w:multiLevelType w:val="singleLevel"/>
    <w:tmpl w:val="EB28EB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  <w:szCs w:val="24"/>
      </w:rPr>
    </w:lvl>
  </w:abstractNum>
  <w:abstractNum w:abstractNumId="7">
    <w:nsid w:val="4D347B23"/>
    <w:multiLevelType w:val="multilevel"/>
    <w:tmpl w:val="282457C2"/>
    <w:numStyleLink w:val="Styl3"/>
  </w:abstractNum>
  <w:abstractNum w:abstractNumId="8">
    <w:nsid w:val="4DC95E38"/>
    <w:multiLevelType w:val="hybridMultilevel"/>
    <w:tmpl w:val="0840FD3C"/>
    <w:lvl w:ilvl="0" w:tplc="A880B1DE">
      <w:start w:val="1"/>
      <w:numFmt w:val="decimal"/>
      <w:lvlText w:val="%1."/>
      <w:lvlJc w:val="left"/>
      <w:pPr>
        <w:ind w:left="70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3523447"/>
    <w:multiLevelType w:val="hybridMultilevel"/>
    <w:tmpl w:val="50681060"/>
    <w:lvl w:ilvl="0" w:tplc="A39C0370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)"/>
      <w:lvlJc w:val="left"/>
      <w:pPr>
        <w:ind w:left="2148" w:hanging="360"/>
      </w:pPr>
      <w:rPr>
        <w:rFonts w:cs="Times New Roman" w:hint="default"/>
      </w:rPr>
    </w:lvl>
    <w:lvl w:ilvl="2" w:tplc="B1C09694">
      <w:start w:val="1"/>
      <w:numFmt w:val="decimal"/>
      <w:lvlText w:val="%3)"/>
      <w:lvlJc w:val="left"/>
      <w:pPr>
        <w:ind w:left="2868" w:hanging="180"/>
      </w:pPr>
      <w:rPr>
        <w:rFonts w:cs="Times New Roman"/>
        <w:color w:val="000000" w:themeColor="text1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585504CC"/>
    <w:multiLevelType w:val="multilevel"/>
    <w:tmpl w:val="F8A0CE3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2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ascii="Arial" w:hAnsi="Arial" w:cs="Times New Roman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11">
    <w:nsid w:val="5C225D68"/>
    <w:multiLevelType w:val="hybridMultilevel"/>
    <w:tmpl w:val="2E4ED5CE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684E0B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1277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02CA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6EFA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601E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3E7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8EEE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386F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FD0BB1"/>
    <w:multiLevelType w:val="hybridMultilevel"/>
    <w:tmpl w:val="1D2C797E"/>
    <w:lvl w:ilvl="0" w:tplc="8120364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56B7A59"/>
    <w:multiLevelType w:val="hybridMultilevel"/>
    <w:tmpl w:val="ECAC46F6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7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>
    <w:nsid w:val="6CA41DD8"/>
    <w:multiLevelType w:val="hybridMultilevel"/>
    <w:tmpl w:val="A650E78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5976543"/>
    <w:multiLevelType w:val="multilevel"/>
    <w:tmpl w:val="282457C2"/>
    <w:numStyleLink w:val="Styl3"/>
  </w:abstractNum>
  <w:abstractNum w:abstractNumId="16">
    <w:nsid w:val="79CE1647"/>
    <w:multiLevelType w:val="hybridMultilevel"/>
    <w:tmpl w:val="A77CD7AE"/>
    <w:lvl w:ilvl="0" w:tplc="94ECB40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99C8862" w:tentative="1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 w:tplc="A596DD20" w:tentative="1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 w:tplc="AEA0E548" w:tentative="1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 w:tplc="7A5A59B2" w:tentative="1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 w:tplc="7E10B964" w:tentative="1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 w:tplc="C866AA7A" w:tentative="1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 w:tplc="B1F204AE" w:tentative="1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 w:tplc="DCF8B544" w:tentative="1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5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"/>
        <w:lvlJc w:val="left"/>
        <w:rPr>
          <w:rFonts w:cs="Times New Roman"/>
        </w:rPr>
      </w:lvl>
    </w:lvlOverride>
  </w:num>
  <w:num w:numId="4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  <w:rPr>
          <w:rFonts w:cs="Times New Roman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  <w:rPr>
          <w:rFonts w:cs="Times New Roman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  <w:rPr>
          <w:rFonts w:cs="Times New Roman"/>
        </w:r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  <w:rPr>
          <w:rFonts w:cs="Times New Roman"/>
        </w:r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  <w:rPr>
          <w:rFonts w:cs="Times New Roman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  <w:rPr>
          <w:rFonts w:cs="Times New Roman"/>
        </w:r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  <w:rPr>
          <w:rFonts w:cs="Times New Roman"/>
        </w:r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  <w:rPr>
          <w:rFonts w:cs="Times New Roman"/>
        </w:rPr>
      </w:lvl>
    </w:lvlOverride>
  </w:num>
  <w:num w:numId="5">
    <w:abstractNumId w:val="6"/>
  </w:num>
  <w:num w:numId="6">
    <w:abstractNumId w:val="1"/>
  </w:num>
  <w:num w:numId="7">
    <w:abstractNumId w:val="8"/>
  </w:num>
  <w:num w:numId="8">
    <w:abstractNumId w:val="10"/>
  </w:num>
  <w:num w:numId="9">
    <w:abstractNumId w:val="2"/>
  </w:num>
  <w:num w:numId="10">
    <w:abstractNumId w:val="13"/>
  </w:num>
  <w:num w:numId="11">
    <w:abstractNumId w:val="12"/>
  </w:num>
  <w:num w:numId="12">
    <w:abstractNumId w:val="9"/>
  </w:num>
  <w:num w:numId="13">
    <w:abstractNumId w:val="4"/>
  </w:num>
  <w:num w:numId="14">
    <w:abstractNumId w:val="16"/>
  </w:num>
  <w:num w:numId="15">
    <w:abstractNumId w:val="11"/>
  </w:num>
  <w:num w:numId="16">
    <w:abstractNumId w:val="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CC12AF"/>
    <w:rsid w:val="00C54C6F"/>
    <w:rsid w:val="00CC1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2AF"/>
    <w:pPr>
      <w:spacing w:after="160" w:line="256" w:lineRule="auto"/>
    </w:pPr>
    <w:rPr>
      <w:rFonts w:eastAsia="Times New Roman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12AF"/>
    <w:pPr>
      <w:keepNext/>
      <w:keepLines/>
      <w:spacing w:before="40" w:after="0"/>
      <w:jc w:val="center"/>
      <w:outlineLvl w:val="1"/>
    </w:pPr>
    <w:rPr>
      <w:rFonts w:ascii="Arial" w:eastAsiaTheme="majorEastAsia" w:hAnsi="Arial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CC12AF"/>
    <w:rPr>
      <w:rFonts w:ascii="Arial" w:eastAsiaTheme="majorEastAsia" w:hAnsi="Arial" w:cs="Times New Roman"/>
      <w:b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CC12AF"/>
    <w:pPr>
      <w:ind w:left="720"/>
      <w:contextualSpacing/>
    </w:pPr>
  </w:style>
  <w:style w:type="paragraph" w:customStyle="1" w:styleId="Default">
    <w:name w:val="Default"/>
    <w:rsid w:val="00CC1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C12AF"/>
    <w:rPr>
      <w:rFonts w:cs="Times New Roman"/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C12AF"/>
    <w:rPr>
      <w:rFonts w:cs="Times New Roman"/>
      <w:b/>
    </w:rPr>
  </w:style>
  <w:style w:type="character" w:customStyle="1" w:styleId="AkapitzlistZnak">
    <w:name w:val="Akapit z listą Znak"/>
    <w:link w:val="Akapitzlist"/>
    <w:uiPriority w:val="34"/>
    <w:locked/>
    <w:rsid w:val="00CC12AF"/>
    <w:rPr>
      <w:rFonts w:eastAsia="Times New Roman" w:cs="Times New Roman"/>
    </w:rPr>
  </w:style>
  <w:style w:type="numbering" w:customStyle="1" w:styleId="Styl3">
    <w:name w:val="Styl3"/>
    <w:rsid w:val="00CC12AF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la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askie.pl" TargetMode="External"/><Relationship Id="rId5" Type="http://schemas.openxmlformats.org/officeDocument/2006/relationships/hyperlink" Target="http://www.slaskie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3084</Words>
  <Characters>18510</Characters>
  <Application>Microsoft Office Word</Application>
  <DocSecurity>0</DocSecurity>
  <Lines>154</Lines>
  <Paragraphs>43</Paragraphs>
  <ScaleCrop>false</ScaleCrop>
  <Company/>
  <LinksUpToDate>false</LinksUpToDate>
  <CharactersWithSpaces>21551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Cupiał</dc:creator>
  <cp:keywords/>
  <dc:description/>
  <cp:lastModifiedBy>Agnieszka Cupiał</cp:lastModifiedBy>
  <cp:revision>2</cp:revision>
  <dcterms:created xsi:type="dcterms:W3CDTF">2018-02-27T08:16:00Z</dcterms:created>
  <dcterms:modified xsi:type="dcterms:W3CDTF">2018-02-27T08:17:00Z</dcterms:modified>
</cp:coreProperties>
</file>